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69C15" w14:textId="77777777" w:rsidR="00584333" w:rsidRDefault="00584333" w:rsidP="00584333">
      <w:pPr>
        <w:pStyle w:val="Title"/>
        <w:jc w:val="center"/>
      </w:pPr>
      <w:r w:rsidRPr="005C2A8B">
        <w:t xml:space="preserve">Outreach Email Template to </w:t>
      </w:r>
    </w:p>
    <w:p w14:paraId="1F26DF66" w14:textId="7834A1E4" w:rsidR="00584333" w:rsidRDefault="00584333" w:rsidP="00584333">
      <w:pPr>
        <w:pStyle w:val="Title"/>
        <w:jc w:val="center"/>
      </w:pPr>
      <w:r w:rsidRPr="005C2A8B">
        <w:t>Campus Partners</w:t>
      </w:r>
    </w:p>
    <w:p w14:paraId="65BA2835" w14:textId="77777777" w:rsidR="00B2021B" w:rsidRDefault="00B2021B" w:rsidP="00B2021B">
      <w:pPr>
        <w:pStyle w:val="Subtitle"/>
      </w:pPr>
      <w:r w:rsidRPr="00B2021B">
        <w:t>Guidance for Faculty, Staff, and Department Leadership</w:t>
      </w:r>
    </w:p>
    <w:p w14:paraId="29C52403" w14:textId="1F0794A1" w:rsidR="00B2021B" w:rsidRDefault="00B2021B" w:rsidP="00B2021B">
      <w:pPr>
        <w:rPr>
          <w:rFonts w:ascii="Aptos" w:hAnsi="Aptos"/>
          <w:color w:val="000000"/>
        </w:rPr>
      </w:pPr>
      <w:r w:rsidRPr="00B2021B">
        <w:rPr>
          <w:rFonts w:ascii="Aptos" w:hAnsi="Aptos"/>
          <w:color w:val="000000"/>
        </w:rPr>
        <w:t xml:space="preserve">This document provides outreach email templates intended to assist faculty and staff in promoting the 2026 Critical Language Scholarship (CLS) Program among campus partners. The included sample messages </w:t>
      </w:r>
      <w:r w:rsidR="00FD5108" w:rsidRPr="00B2021B">
        <w:rPr>
          <w:rFonts w:ascii="Aptos" w:hAnsi="Aptos"/>
          <w:color w:val="000000"/>
        </w:rPr>
        <w:t>emphasize</w:t>
      </w:r>
      <w:r w:rsidRPr="00B2021B">
        <w:rPr>
          <w:rFonts w:ascii="Aptos" w:hAnsi="Aptos"/>
          <w:color w:val="000000"/>
        </w:rPr>
        <w:t xml:space="preserve"> the program’s distinctive advantages, including fully funded international study, academic credit, comprehensive language and cultural immersion, and eligibility for students from all academic backgrounds.</w:t>
      </w:r>
    </w:p>
    <w:p w14:paraId="46EBF896" w14:textId="77777777" w:rsidR="00B2021B" w:rsidRDefault="00B2021B" w:rsidP="00B2021B">
      <w:pPr>
        <w:rPr>
          <w:rFonts w:ascii="Aptos" w:hAnsi="Aptos"/>
          <w:color w:val="000000"/>
        </w:rPr>
      </w:pPr>
      <w:r w:rsidRPr="00B2021B">
        <w:rPr>
          <w:rFonts w:ascii="Aptos" w:hAnsi="Aptos"/>
          <w:color w:val="000000"/>
        </w:rPr>
        <w:t>Faculty and staff are encouraged to tailor these templates to suit specific needs. The text may be copied, modified as appropriate, and distributed to designated recipients. Additionally, the tone and content can be adjusted to reflect departmental preferences and priorities.</w:t>
      </w:r>
    </w:p>
    <w:p w14:paraId="7C75F9F2" w14:textId="17E1A7B8" w:rsidR="00B2021B" w:rsidRPr="00B2021B" w:rsidRDefault="00B2021B" w:rsidP="00B2021B">
      <w:pPr>
        <w:rPr>
          <w:rFonts w:ascii="Aptos" w:hAnsi="Aptos"/>
          <w:color w:val="000000"/>
        </w:rPr>
      </w:pPr>
      <w:r w:rsidRPr="00B2021B">
        <w:rPr>
          <w:rFonts w:ascii="Aptos" w:hAnsi="Aptos"/>
          <w:color w:val="000000"/>
        </w:rPr>
        <w:t>Distribution of these communications via faculty meetings, departmental newsletters, or internal channels will facilitate widespread awareness and promote engagement throughout the institution.</w:t>
      </w:r>
    </w:p>
    <w:sdt>
      <w:sdtPr>
        <w:rPr>
          <w:rFonts w:asciiTheme="minorHAnsi" w:eastAsiaTheme="minorHAnsi" w:hAnsiTheme="minorHAnsi" w:cstheme="minorBidi"/>
          <w:color w:val="auto"/>
          <w:sz w:val="22"/>
          <w:szCs w:val="22"/>
        </w:rPr>
        <w:id w:val="399256065"/>
        <w:docPartObj>
          <w:docPartGallery w:val="Table of Contents"/>
          <w:docPartUnique/>
        </w:docPartObj>
      </w:sdtPr>
      <w:sdtEndPr>
        <w:rPr>
          <w:b/>
          <w:bCs/>
          <w:noProof/>
        </w:rPr>
      </w:sdtEndPr>
      <w:sdtContent>
        <w:p w14:paraId="76E58EBD" w14:textId="3DA206A7" w:rsidR="00B2021B" w:rsidRDefault="00B2021B">
          <w:pPr>
            <w:pStyle w:val="TOCHeading"/>
          </w:pPr>
          <w:r>
            <w:t>Contents</w:t>
          </w:r>
        </w:p>
        <w:p w14:paraId="764AC23A" w14:textId="197D9311" w:rsidR="00BE271D" w:rsidRDefault="00B2021B">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11358757" w:history="1">
            <w:r w:rsidR="00BE271D" w:rsidRPr="0063286C">
              <w:rPr>
                <w:rStyle w:val="Hyperlink"/>
                <w:noProof/>
              </w:rPr>
              <w:t>Please Share with Students: Apply Now for a Funded Language &amp; Culture Immersion Experience</w:t>
            </w:r>
            <w:r w:rsidR="00BE271D">
              <w:rPr>
                <w:noProof/>
                <w:webHidden/>
              </w:rPr>
              <w:tab/>
            </w:r>
            <w:r w:rsidR="00BE271D">
              <w:rPr>
                <w:noProof/>
                <w:webHidden/>
              </w:rPr>
              <w:fldChar w:fldCharType="begin"/>
            </w:r>
            <w:r w:rsidR="00BE271D">
              <w:rPr>
                <w:noProof/>
                <w:webHidden/>
              </w:rPr>
              <w:instrText xml:space="preserve"> PAGEREF _Toc211358757 \h </w:instrText>
            </w:r>
            <w:r w:rsidR="00BE271D">
              <w:rPr>
                <w:noProof/>
                <w:webHidden/>
              </w:rPr>
            </w:r>
            <w:r w:rsidR="00BE271D">
              <w:rPr>
                <w:noProof/>
                <w:webHidden/>
              </w:rPr>
              <w:fldChar w:fldCharType="separate"/>
            </w:r>
            <w:r w:rsidR="00BE271D">
              <w:rPr>
                <w:noProof/>
                <w:webHidden/>
              </w:rPr>
              <w:t>2</w:t>
            </w:r>
            <w:r w:rsidR="00BE271D">
              <w:rPr>
                <w:noProof/>
                <w:webHidden/>
              </w:rPr>
              <w:fldChar w:fldCharType="end"/>
            </w:r>
          </w:hyperlink>
        </w:p>
        <w:p w14:paraId="2D0A1326" w14:textId="1A2EBA93" w:rsidR="00BE271D" w:rsidRDefault="00BE271D">
          <w:pPr>
            <w:pStyle w:val="TOC1"/>
            <w:tabs>
              <w:tab w:val="right" w:leader="dot" w:pos="9350"/>
            </w:tabs>
            <w:rPr>
              <w:rFonts w:eastAsiaTheme="minorEastAsia"/>
              <w:noProof/>
              <w:kern w:val="2"/>
              <w:sz w:val="24"/>
              <w:szCs w:val="24"/>
              <w14:ligatures w14:val="standardContextual"/>
            </w:rPr>
          </w:pPr>
          <w:hyperlink w:anchor="_Toc211358758" w:history="1">
            <w:r w:rsidRPr="0063286C">
              <w:rPr>
                <w:rStyle w:val="Hyperlink"/>
                <w:noProof/>
              </w:rPr>
              <w:t>Please Circulate with Faculty: Funded Language &amp; Culture Immersion Opportunity for Students</w:t>
            </w:r>
            <w:r>
              <w:rPr>
                <w:noProof/>
                <w:webHidden/>
              </w:rPr>
              <w:tab/>
            </w:r>
            <w:r>
              <w:rPr>
                <w:noProof/>
                <w:webHidden/>
              </w:rPr>
              <w:fldChar w:fldCharType="begin"/>
            </w:r>
            <w:r>
              <w:rPr>
                <w:noProof/>
                <w:webHidden/>
              </w:rPr>
              <w:instrText xml:space="preserve"> PAGEREF _Toc211358758 \h </w:instrText>
            </w:r>
            <w:r>
              <w:rPr>
                <w:noProof/>
                <w:webHidden/>
              </w:rPr>
            </w:r>
            <w:r>
              <w:rPr>
                <w:noProof/>
                <w:webHidden/>
              </w:rPr>
              <w:fldChar w:fldCharType="separate"/>
            </w:r>
            <w:r>
              <w:rPr>
                <w:noProof/>
                <w:webHidden/>
              </w:rPr>
              <w:t>3</w:t>
            </w:r>
            <w:r>
              <w:rPr>
                <w:noProof/>
                <w:webHidden/>
              </w:rPr>
              <w:fldChar w:fldCharType="end"/>
            </w:r>
          </w:hyperlink>
        </w:p>
        <w:p w14:paraId="5FA1EB7C" w14:textId="768D57D1" w:rsidR="00B2021B" w:rsidRDefault="00B2021B">
          <w:r>
            <w:rPr>
              <w:b/>
              <w:bCs/>
              <w:noProof/>
            </w:rPr>
            <w:fldChar w:fldCharType="end"/>
          </w:r>
        </w:p>
      </w:sdtContent>
    </w:sdt>
    <w:p w14:paraId="394DE5C2" w14:textId="77777777" w:rsidR="00584333" w:rsidRDefault="00584333">
      <w:pPr>
        <w:spacing w:line="278" w:lineRule="auto"/>
        <w:rPr>
          <w:rFonts w:asciiTheme="majorHAnsi" w:eastAsiaTheme="majorEastAsia" w:hAnsiTheme="majorHAnsi" w:cstheme="majorBidi"/>
          <w:color w:val="0F4761" w:themeColor="accent1" w:themeShade="BF"/>
          <w:kern w:val="2"/>
          <w:sz w:val="40"/>
          <w:szCs w:val="40"/>
          <w14:ligatures w14:val="standardContextual"/>
        </w:rPr>
      </w:pPr>
      <w:r>
        <w:br w:type="page"/>
      </w:r>
    </w:p>
    <w:p w14:paraId="6AE5A936" w14:textId="344B3EA0" w:rsidR="00584333" w:rsidRDefault="00584333" w:rsidP="00584333">
      <w:pPr>
        <w:pStyle w:val="Heading1"/>
      </w:pPr>
      <w:bookmarkStart w:id="0" w:name="_Toc211358757"/>
      <w:r>
        <w:lastRenderedPageBreak/>
        <w:t xml:space="preserve">Please </w:t>
      </w:r>
      <w:r w:rsidRPr="00584333">
        <w:t>Share</w:t>
      </w:r>
      <w:r w:rsidR="00C22F99">
        <w:t xml:space="preserve"> with Students</w:t>
      </w:r>
      <w:r w:rsidRPr="00584333">
        <w:t xml:space="preserve">: Apply </w:t>
      </w:r>
      <w:r>
        <w:t xml:space="preserve">Now </w:t>
      </w:r>
      <w:r w:rsidRPr="00584333">
        <w:t>for a Funded Language &amp; Culture Immersion Experience</w:t>
      </w:r>
      <w:bookmarkEnd w:id="0"/>
    </w:p>
    <w:p w14:paraId="6171DB65" w14:textId="77777777" w:rsidR="00584333" w:rsidRPr="005C2A8B" w:rsidRDefault="00584333" w:rsidP="00584333">
      <w:r w:rsidRPr="005C2A8B">
        <w:t xml:space="preserve">Body: </w:t>
      </w:r>
    </w:p>
    <w:p w14:paraId="67FAAD79" w14:textId="61799157" w:rsidR="00584333" w:rsidRPr="005C2A8B" w:rsidRDefault="00584333" w:rsidP="00584333">
      <w:r w:rsidRPr="005C2A8B">
        <w:t>Dear [Faculty</w:t>
      </w:r>
      <w:r>
        <w:t>/Staff</w:t>
      </w:r>
      <w:r w:rsidRPr="005C2A8B">
        <w:t xml:space="preserve"> Name],</w:t>
      </w:r>
    </w:p>
    <w:p w14:paraId="16DDD77F" w14:textId="77777777" w:rsidR="00584333" w:rsidRPr="005C2A8B" w:rsidRDefault="00584333" w:rsidP="00584333">
      <w:r w:rsidRPr="005C2A8B">
        <w:t>I hope this note finds you well. I'm reaching out to share an exciting opportunity that may be of interest to your students.</w:t>
      </w:r>
    </w:p>
    <w:p w14:paraId="57A0E320" w14:textId="6551FE1E" w:rsidR="00584333" w:rsidRPr="005C2A8B" w:rsidRDefault="00584333" w:rsidP="00584333">
      <w:r w:rsidRPr="005C2A8B">
        <w:t xml:space="preserve">Celebrating 20 years of excellence, the </w:t>
      </w:r>
      <w:hyperlink r:id="rId9" w:history="1">
        <w:r w:rsidRPr="00584333">
          <w:rPr>
            <w:rStyle w:val="Hyperlink"/>
          </w:rPr>
          <w:t>Critical Language Scholarship (CLS) Program</w:t>
        </w:r>
      </w:hyperlink>
      <w:r w:rsidRPr="005C2A8B">
        <w:t xml:space="preserve"> is a funded immersive summer study abroad opportunity for U.S. college and university students to learn language of strategic importance to the United States’ national security and economic prosperity. The application for this opportunity opened recently and will close on Tuesday, November 18, 2025. </w:t>
      </w:r>
    </w:p>
    <w:p w14:paraId="5236211C" w14:textId="77777777" w:rsidR="00584333" w:rsidRPr="005C2A8B" w:rsidRDefault="00584333" w:rsidP="00584333">
      <w:r w:rsidRPr="005C2A8B">
        <w:t xml:space="preserve">Participants spend eight weeks abroad studying one of nine critical languages, earning academic credit for their work. The scholarship includes round-trip travel expenses, housing, coursework, excursions, and a small stipend for daily expenses. For a full list of languages and levels, please visit: </w:t>
      </w:r>
      <w:hyperlink r:id="rId10">
        <w:r w:rsidRPr="005C2A8B">
          <w:rPr>
            <w:rStyle w:val="Hyperlink"/>
          </w:rPr>
          <w:t>https://clscholarship.org/languages</w:t>
        </w:r>
      </w:hyperlink>
      <w:r w:rsidRPr="005C2A8B">
        <w:t>.</w:t>
      </w:r>
    </w:p>
    <w:p w14:paraId="01A10AE3" w14:textId="77777777" w:rsidR="00584333" w:rsidRPr="005C2A8B" w:rsidRDefault="00584333" w:rsidP="00584333">
      <w:r w:rsidRPr="005C2A8B">
        <w:t>CLS is open to students from all academic backgrounds, including business, engineering, law, medicine, science, social sciences, arts, and humanities, and all degree-levels.</w:t>
      </w:r>
    </w:p>
    <w:p w14:paraId="1A2B6688" w14:textId="77777777" w:rsidR="00584333" w:rsidRPr="005C2A8B" w:rsidRDefault="00584333" w:rsidP="00584333">
      <w:r w:rsidRPr="005C2A8B">
        <w:t>If you’re able, I’d appreciate your help in sharing the attached flyer [with more information / with information about our upcoming session] with your students. Our office is happy to support applicants, and you’re welcome to pass along my contact information for any questions.</w:t>
      </w:r>
    </w:p>
    <w:p w14:paraId="7529D042" w14:textId="77777777" w:rsidR="00584333" w:rsidRDefault="00584333" w:rsidP="00584333">
      <w:r w:rsidRPr="005C2A8B">
        <w:t>Thanks very much for helping to get the word out!</w:t>
      </w:r>
    </w:p>
    <w:p w14:paraId="1E9509BA" w14:textId="77777777" w:rsidR="00584333" w:rsidRDefault="00584333" w:rsidP="00584333">
      <w:r>
        <w:t>Sincerely</w:t>
      </w:r>
      <w:r w:rsidRPr="00E934B0">
        <w:t>,</w:t>
      </w:r>
    </w:p>
    <w:p w14:paraId="56A2DF2A" w14:textId="77777777" w:rsidR="00584333" w:rsidRDefault="00584333" w:rsidP="00584333">
      <w:r w:rsidRPr="00E934B0">
        <w:t>[Your Name]</w:t>
      </w:r>
    </w:p>
    <w:p w14:paraId="415829BF" w14:textId="77777777" w:rsidR="00584333" w:rsidRPr="00E934B0" w:rsidRDefault="00584333" w:rsidP="00584333">
      <w:r w:rsidRPr="00E934B0">
        <w:t>[Your Office or Department]</w:t>
      </w:r>
    </w:p>
    <w:p w14:paraId="53B9EBB9" w14:textId="77777777" w:rsidR="00584333" w:rsidRDefault="00584333" w:rsidP="00584333"/>
    <w:p w14:paraId="7540E518" w14:textId="77777777" w:rsidR="00584333" w:rsidRDefault="00584333">
      <w:pPr>
        <w:spacing w:line="278" w:lineRule="auto"/>
        <w:rPr>
          <w:rFonts w:asciiTheme="majorHAnsi" w:eastAsiaTheme="majorEastAsia" w:hAnsiTheme="majorHAnsi" w:cstheme="majorBidi"/>
          <w:color w:val="0F4761" w:themeColor="accent1" w:themeShade="BF"/>
          <w:kern w:val="2"/>
          <w:sz w:val="40"/>
          <w:szCs w:val="40"/>
          <w14:ligatures w14:val="standardContextual"/>
        </w:rPr>
      </w:pPr>
      <w:r>
        <w:br w:type="page"/>
      </w:r>
    </w:p>
    <w:p w14:paraId="763F7245" w14:textId="220C9149" w:rsidR="00584333" w:rsidRDefault="00584333" w:rsidP="00584333">
      <w:pPr>
        <w:pStyle w:val="Heading1"/>
      </w:pPr>
      <w:bookmarkStart w:id="1" w:name="_Toc211358758"/>
      <w:r w:rsidRPr="00584333">
        <w:lastRenderedPageBreak/>
        <w:t>Please Circulate</w:t>
      </w:r>
      <w:r w:rsidR="00C22F99">
        <w:t xml:space="preserve"> with Faculty</w:t>
      </w:r>
      <w:r w:rsidRPr="00584333">
        <w:t>: Funded Language &amp; Culture Immersion Opportunity for Students</w:t>
      </w:r>
      <w:bookmarkEnd w:id="1"/>
    </w:p>
    <w:p w14:paraId="2E99A7F8" w14:textId="00883476" w:rsidR="00584333" w:rsidRDefault="00584333" w:rsidP="00584333">
      <w:r>
        <w:t>Body:</w:t>
      </w:r>
    </w:p>
    <w:p w14:paraId="0B81B607" w14:textId="77777777" w:rsidR="00584333" w:rsidRPr="005C2A8B" w:rsidRDefault="00584333" w:rsidP="00584333">
      <w:r w:rsidRPr="005C2A8B">
        <w:t>Dear [Faculty</w:t>
      </w:r>
      <w:r>
        <w:t>/Staff</w:t>
      </w:r>
      <w:r w:rsidRPr="005C2A8B">
        <w:t xml:space="preserve"> Name],</w:t>
      </w:r>
    </w:p>
    <w:p w14:paraId="39B26CCB" w14:textId="77777777" w:rsidR="00B2021B" w:rsidRPr="005C2A8B" w:rsidRDefault="00B2021B" w:rsidP="00B2021B">
      <w:r w:rsidRPr="005C2A8B">
        <w:t xml:space="preserve">Celebrating 20 years of excellence, the </w:t>
      </w:r>
      <w:hyperlink r:id="rId11" w:history="1">
        <w:r w:rsidRPr="00584333">
          <w:rPr>
            <w:rStyle w:val="Hyperlink"/>
          </w:rPr>
          <w:t>Critical Language Scholarship (CLS) Program</w:t>
        </w:r>
      </w:hyperlink>
      <w:r w:rsidRPr="005C2A8B">
        <w:t xml:space="preserve"> is a funded immersive summer study abroad opportunity for U.S. college and university students to learn language of strategic importance to the United States’ national security and economic prosperity. The application for this opportunity opened recently and will close on Tuesday, November 18, 2025. </w:t>
      </w:r>
    </w:p>
    <w:p w14:paraId="0D046F02" w14:textId="77777777" w:rsidR="00B2021B" w:rsidRPr="005C2A8B" w:rsidRDefault="00B2021B" w:rsidP="00B2021B">
      <w:r w:rsidRPr="005C2A8B">
        <w:t xml:space="preserve">Participants spend eight weeks abroad studying one of nine critical languages, earning academic credit for their work. The scholarship includes round-trip travel expenses, housing, coursework, excursions, and a small stipend for daily expenses. For a full list of languages and levels, please visit: </w:t>
      </w:r>
      <w:hyperlink r:id="rId12">
        <w:r w:rsidRPr="005C2A8B">
          <w:rPr>
            <w:rStyle w:val="Hyperlink"/>
          </w:rPr>
          <w:t>https://clscholarship.org/languages</w:t>
        </w:r>
      </w:hyperlink>
      <w:r w:rsidRPr="005C2A8B">
        <w:t>.</w:t>
      </w:r>
    </w:p>
    <w:p w14:paraId="69C4EDCA" w14:textId="6131721A" w:rsidR="00584333" w:rsidRDefault="00584333" w:rsidP="00584333">
      <w:r w:rsidRPr="00584333">
        <w:t xml:space="preserve">I kindly ask you to forward the attached flyer and program information to your faculty, encouraging them to share this opportunity with their students in courses, advising sessions, and departmental communications. Broad faculty engagement helps ensure that students from </w:t>
      </w:r>
      <w:r w:rsidR="00B2021B">
        <w:t>a wide range of</w:t>
      </w:r>
      <w:r w:rsidRPr="00584333">
        <w:t xml:space="preserve"> fields and backgrounds are aware of this enriching experience and can benefit from the program’s support.</w:t>
      </w:r>
    </w:p>
    <w:p w14:paraId="351D6CA8" w14:textId="77777777" w:rsidR="00584333" w:rsidRDefault="00584333" w:rsidP="00584333">
      <w:r w:rsidRPr="00584333">
        <w:t>If you or your faculty have questions, our office is available to provide guidance and answer any inquiries. Please feel free to share my contact information with your team.</w:t>
      </w:r>
    </w:p>
    <w:p w14:paraId="1B2CF95A" w14:textId="2C1ECFFA" w:rsidR="00584333" w:rsidRPr="00584333" w:rsidRDefault="00584333" w:rsidP="00584333">
      <w:r w:rsidRPr="00584333">
        <w:t>Thank you very much for your collaboration in promoting global engagement and student success across our institution.</w:t>
      </w:r>
    </w:p>
    <w:p w14:paraId="230A1009" w14:textId="77777777" w:rsidR="00584333" w:rsidRDefault="00584333" w:rsidP="00584333">
      <w:r>
        <w:t>Sincerely</w:t>
      </w:r>
      <w:r w:rsidRPr="00E934B0">
        <w:t>,</w:t>
      </w:r>
    </w:p>
    <w:p w14:paraId="5415E3DD" w14:textId="77777777" w:rsidR="00584333" w:rsidRDefault="00584333" w:rsidP="00584333">
      <w:r w:rsidRPr="00E934B0">
        <w:t>[Your Name]</w:t>
      </w:r>
    </w:p>
    <w:p w14:paraId="66D370C5" w14:textId="77777777" w:rsidR="00584333" w:rsidRPr="00E934B0" w:rsidRDefault="00584333" w:rsidP="00584333">
      <w:r w:rsidRPr="00E934B0">
        <w:t>[Your Office or Department]</w:t>
      </w:r>
    </w:p>
    <w:p w14:paraId="232AD234" w14:textId="77777777" w:rsidR="00970A5D" w:rsidRDefault="00970A5D"/>
    <w:sectPr w:rsidR="00970A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C6E58"/>
    <w:multiLevelType w:val="hybridMultilevel"/>
    <w:tmpl w:val="F2C0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415748"/>
    <w:multiLevelType w:val="hybridMultilevel"/>
    <w:tmpl w:val="48900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862702">
    <w:abstractNumId w:val="1"/>
  </w:num>
  <w:num w:numId="2" w16cid:durableId="1536843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333"/>
    <w:rsid w:val="004C2DB6"/>
    <w:rsid w:val="00567D08"/>
    <w:rsid w:val="00584333"/>
    <w:rsid w:val="00970A5D"/>
    <w:rsid w:val="009B6E02"/>
    <w:rsid w:val="00B2021B"/>
    <w:rsid w:val="00BE271D"/>
    <w:rsid w:val="00C22F99"/>
    <w:rsid w:val="00FD5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0FEC4"/>
  <w15:chartTrackingRefBased/>
  <w15:docId w15:val="{2062E4E4-BF76-4B6C-8FDF-0B17A6DB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333"/>
    <w:pPr>
      <w:spacing w:line="259" w:lineRule="auto"/>
    </w:pPr>
    <w:rPr>
      <w:kern w:val="0"/>
      <w:sz w:val="22"/>
      <w:szCs w:val="22"/>
      <w14:ligatures w14:val="none"/>
    </w:rPr>
  </w:style>
  <w:style w:type="paragraph" w:styleId="Heading1">
    <w:name w:val="heading 1"/>
    <w:basedOn w:val="Normal"/>
    <w:next w:val="Normal"/>
    <w:link w:val="Heading1Char"/>
    <w:uiPriority w:val="9"/>
    <w:qFormat/>
    <w:rsid w:val="0058433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8433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8433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8433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8433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8433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8433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8433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8433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3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3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3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3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3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3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3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3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333"/>
    <w:rPr>
      <w:rFonts w:eastAsiaTheme="majorEastAsia" w:cstheme="majorBidi"/>
      <w:color w:val="272727" w:themeColor="text1" w:themeTint="D8"/>
    </w:rPr>
  </w:style>
  <w:style w:type="paragraph" w:styleId="Title">
    <w:name w:val="Title"/>
    <w:basedOn w:val="Normal"/>
    <w:next w:val="Normal"/>
    <w:link w:val="TitleChar"/>
    <w:uiPriority w:val="10"/>
    <w:qFormat/>
    <w:rsid w:val="0058433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843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33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843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33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84333"/>
    <w:rPr>
      <w:i/>
      <w:iCs/>
      <w:color w:val="404040" w:themeColor="text1" w:themeTint="BF"/>
    </w:rPr>
  </w:style>
  <w:style w:type="paragraph" w:styleId="ListParagraph">
    <w:name w:val="List Paragraph"/>
    <w:basedOn w:val="Normal"/>
    <w:uiPriority w:val="34"/>
    <w:qFormat/>
    <w:rsid w:val="0058433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84333"/>
    <w:rPr>
      <w:i/>
      <w:iCs/>
      <w:color w:val="0F4761" w:themeColor="accent1" w:themeShade="BF"/>
    </w:rPr>
  </w:style>
  <w:style w:type="paragraph" w:styleId="IntenseQuote">
    <w:name w:val="Intense Quote"/>
    <w:basedOn w:val="Normal"/>
    <w:next w:val="Normal"/>
    <w:link w:val="IntenseQuoteChar"/>
    <w:uiPriority w:val="30"/>
    <w:qFormat/>
    <w:rsid w:val="0058433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84333"/>
    <w:rPr>
      <w:i/>
      <w:iCs/>
      <w:color w:val="0F4761" w:themeColor="accent1" w:themeShade="BF"/>
    </w:rPr>
  </w:style>
  <w:style w:type="character" w:styleId="IntenseReference">
    <w:name w:val="Intense Reference"/>
    <w:basedOn w:val="DefaultParagraphFont"/>
    <w:uiPriority w:val="32"/>
    <w:qFormat/>
    <w:rsid w:val="00584333"/>
    <w:rPr>
      <w:b/>
      <w:bCs/>
      <w:smallCaps/>
      <w:color w:val="0F4761" w:themeColor="accent1" w:themeShade="BF"/>
      <w:spacing w:val="5"/>
    </w:rPr>
  </w:style>
  <w:style w:type="character" w:styleId="Hyperlink">
    <w:name w:val="Hyperlink"/>
    <w:basedOn w:val="DefaultParagraphFont"/>
    <w:uiPriority w:val="99"/>
    <w:unhideWhenUsed/>
    <w:rsid w:val="00584333"/>
    <w:rPr>
      <w:color w:val="467886" w:themeColor="hyperlink"/>
      <w:u w:val="single"/>
    </w:rPr>
  </w:style>
  <w:style w:type="character" w:styleId="UnresolvedMention">
    <w:name w:val="Unresolved Mention"/>
    <w:basedOn w:val="DefaultParagraphFont"/>
    <w:uiPriority w:val="99"/>
    <w:semiHidden/>
    <w:unhideWhenUsed/>
    <w:rsid w:val="00584333"/>
    <w:rPr>
      <w:color w:val="605E5C"/>
      <w:shd w:val="clear" w:color="auto" w:fill="E1DFDD"/>
    </w:rPr>
  </w:style>
  <w:style w:type="paragraph" w:styleId="TOCHeading">
    <w:name w:val="TOC Heading"/>
    <w:basedOn w:val="Heading1"/>
    <w:next w:val="Normal"/>
    <w:uiPriority w:val="39"/>
    <w:unhideWhenUsed/>
    <w:qFormat/>
    <w:rsid w:val="00B2021B"/>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2021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lscholarship.org/languag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scholarship.org/" TargetMode="External"/><Relationship Id="rId5" Type="http://schemas.openxmlformats.org/officeDocument/2006/relationships/numbering" Target="numbering.xml"/><Relationship Id="rId10" Type="http://schemas.openxmlformats.org/officeDocument/2006/relationships/hyperlink" Target="https://clscholarship.org/languages" TargetMode="External"/><Relationship Id="rId4" Type="http://schemas.openxmlformats.org/officeDocument/2006/relationships/customXml" Target="../customXml/item4.xml"/><Relationship Id="rId9" Type="http://schemas.openxmlformats.org/officeDocument/2006/relationships/hyperlink" Target="https://clscholarship.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B2FBBD41F204488A2AA92945B8DF9B" ma:contentTypeVersion="27" ma:contentTypeDescription="Create a new document." ma:contentTypeScope="" ma:versionID="2da3fb0f4011cc8dc82884250fcc3438">
  <xsd:schema xmlns:xsd="http://www.w3.org/2001/XMLSchema" xmlns:xs="http://www.w3.org/2001/XMLSchema" xmlns:p="http://schemas.microsoft.com/office/2006/metadata/properties" xmlns:ns2="1f6e2fbe-aa0d-44af-b8cf-d7859a3871bb" xmlns:ns3="b71313da-9a79-4af3-b35b-92675966f41d" targetNamespace="http://schemas.microsoft.com/office/2006/metadata/properties" ma:root="true" ma:fieldsID="dbf502b363ccd67bdf1956cc0be2cc09" ns2:_="" ns3:_="">
    <xsd:import namespace="1f6e2fbe-aa0d-44af-b8cf-d7859a3871bb"/>
    <xsd:import namespace="b71313da-9a79-4af3-b35b-92675966f4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otes" minOccurs="0"/>
                <xsd:element ref="ns2:MediaServiceSearchProperties" minOccurs="0"/>
                <xsd:element ref="ns2:picturenumb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e2fbe-aa0d-44af-b8cf-d7859a387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7244e5-adc1-4228-ab64-786b6954c2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otes" ma:index="25" nillable="true" ma:displayName="Notes" ma:description="qq" ma:format="Dropdown" ma:internalName="Note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picturenumber" ma:index="27" nillable="true" ma:displayName="picture number" ma:format="Dropdown" ma:internalName="picturenumber" ma:percentage="FALSE">
      <xsd:simpleType>
        <xsd:restriction base="dms:Number"/>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1313da-9a79-4af3-b35b-92675966f41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c1b3099-7a38-4643-8a25-e004050f397e}" ma:internalName="TaxCatchAll" ma:showField="CatchAllData" ma:web="b71313da-9a79-4af3-b35b-92675966f4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f6e2fbe-aa0d-44af-b8cf-d7859a3871bb">
      <Terms xmlns="http://schemas.microsoft.com/office/infopath/2007/PartnerControls"/>
    </lcf76f155ced4ddcb4097134ff3c332f>
    <TaxCatchAll xmlns="b71313da-9a79-4af3-b35b-92675966f41d" xsi:nil="true"/>
    <picturenumber xmlns="1f6e2fbe-aa0d-44af-b8cf-d7859a3871bb" xsi:nil="true"/>
    <Notes xmlns="1f6e2fbe-aa0d-44af-b8cf-d7859a3871bb" xsi:nil="true"/>
  </documentManagement>
</p:properties>
</file>

<file path=customXml/itemProps1.xml><?xml version="1.0" encoding="utf-8"?>
<ds:datastoreItem xmlns:ds="http://schemas.openxmlformats.org/officeDocument/2006/customXml" ds:itemID="{C74F4A59-515B-47DE-8DF2-A0D2D5FD110A}">
  <ds:schemaRefs>
    <ds:schemaRef ds:uri="http://schemas.microsoft.com/sharepoint/v3/contenttype/forms"/>
  </ds:schemaRefs>
</ds:datastoreItem>
</file>

<file path=customXml/itemProps2.xml><?xml version="1.0" encoding="utf-8"?>
<ds:datastoreItem xmlns:ds="http://schemas.openxmlformats.org/officeDocument/2006/customXml" ds:itemID="{FBC3DE59-4625-471D-907A-05D676216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e2fbe-aa0d-44af-b8cf-d7859a3871bb"/>
    <ds:schemaRef ds:uri="b71313da-9a79-4af3-b35b-92675966f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282292-1B95-4497-AD1D-73B09E84456F}">
  <ds:schemaRefs>
    <ds:schemaRef ds:uri="http://schemas.openxmlformats.org/officeDocument/2006/bibliography"/>
  </ds:schemaRefs>
</ds:datastoreItem>
</file>

<file path=customXml/itemProps4.xml><?xml version="1.0" encoding="utf-8"?>
<ds:datastoreItem xmlns:ds="http://schemas.openxmlformats.org/officeDocument/2006/customXml" ds:itemID="{44835DB4-82BA-4A13-A313-E4DE8F0F1FF0}">
  <ds:schemaRefs>
    <ds:schemaRef ds:uri="http://schemas.microsoft.com/office/2006/metadata/properties"/>
    <ds:schemaRef ds:uri="http://schemas.microsoft.com/office/infopath/2007/PartnerControls"/>
    <ds:schemaRef ds:uri="1f6e2fbe-aa0d-44af-b8cf-d7859a3871bb"/>
    <ds:schemaRef ds:uri="b71313da-9a79-4af3-b35b-92675966f41d"/>
  </ds:schemaRefs>
</ds:datastoreItem>
</file>

<file path=docMetadata/LabelInfo.xml><?xml version="1.0" encoding="utf-8"?>
<clbl:labelList xmlns:clbl="http://schemas.microsoft.com/office/2020/mipLabelMetadata">
  <clbl:label id="{1c87090f-0882-41cf-b9a8-1a7c594482f9}" enabled="0" method="" siteId="{1c87090f-0882-41cf-b9a8-1a7c594482f9}" removed="1"/>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Ting</dc:creator>
  <cp:keywords/>
  <dc:description/>
  <cp:lastModifiedBy>Caitlin Ting</cp:lastModifiedBy>
  <cp:revision>4</cp:revision>
  <dcterms:created xsi:type="dcterms:W3CDTF">2025-09-19T13:27:00Z</dcterms:created>
  <dcterms:modified xsi:type="dcterms:W3CDTF">2025-10-14T22:25:00Z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0x01010080B2FBBD41F204488A2AA92945B8DF9B</vt:lpwstr>
  </property>
  <property fmtid="{D5CDD505-2E9C-101B-9397-08002B2CF9AE}" pid="4" name="docLang">
    <vt:lpwstr>en</vt:lpwstr>
  </property>
</Properties>
</file>