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380D6477">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Reflectievragen</w:t>
      </w:r>
      <w:r w:rsidRPr="00D23565" w:rsidR="003555F5">
        <w:rPr>
          <w:sz w:val="48"/>
          <w:szCs w:val="48"/>
        </w:rPr>
        <w:br/>
      </w:r>
      <w:r w:rsidRPr="4A187C5B" w:rsidR="4E162C95">
        <w:rPr>
          <w:rFonts w:ascii="Aptos Black" w:hAnsi="Aptos Black" w:eastAsia="Aptos Black" w:cs="Aptos Black"/>
          <w:b w:val="1"/>
          <w:bCs w:val="1"/>
          <w:color w:val="0047BB"/>
          <w:sz w:val="72"/>
          <w:szCs w:val="72"/>
        </w:rPr>
        <w:t>Asparagus Bear</w:t>
      </w:r>
    </w:p>
    <w:p w:rsidRPr="00D23565" w:rsidR="003555F5" w:rsidP="003555F5" w:rsidRDefault="003555F5" w14:paraId="0DFCAB97" w14:textId="543DC222">
      <w:pPr/>
      <w:r w:rsidRPr="72072A09" w:rsidR="003555F5">
        <w:rPr>
          <w:color w:val="3B3A4A"/>
        </w:rPr>
        <w:t>Deze reflectievragen voor leerlingen kunnen k</w:t>
      </w:r>
      <w:r w:rsidRPr="72072A09" w:rsidR="003555F5">
        <w:rPr>
          <w:color w:val="3B3A4A"/>
        </w:rPr>
        <w:t>lass</w:t>
      </w:r>
      <w:r w:rsidRPr="72072A09" w:rsidR="003555F5">
        <w:rPr>
          <w:color w:val="3B3A4A"/>
        </w:rPr>
        <w:t>ikaal besproken of individueel beantwoord worden. Leraren kunnen naar eigen inzicht kiezen om ze allemaal te behandelen of uitgebreider op één of een paar van de vragen in te gaan.</w:t>
      </w:r>
    </w:p>
    <w:p w:rsidR="72072A09" w:rsidP="72072A09" w:rsidRDefault="72072A09" w14:paraId="3B5A959E" w14:textId="1EC41F3B">
      <w:pPr>
        <w:rPr>
          <w:color w:val="3B3A4A"/>
        </w:rPr>
      </w:pPr>
    </w:p>
    <w:p w:rsidR="7B0700EF" w:rsidP="72072A09" w:rsidRDefault="7B0700EF" w14:paraId="408BDB6F" w14:textId="286E9D76">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Ben jij weleens iets gaan geloven omdat iedereen het deelde, ook al wist je niet zeker of het klopte? Hoe werkte dat bij jou?</w:t>
      </w:r>
    </w:p>
    <w:p w:rsidR="7B0700EF" w:rsidP="72072A09" w:rsidRDefault="7B0700EF" w14:paraId="7BCF8A4A" w14:textId="656E85ED">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Zou het kunnen dat een aantal dorpsbewoners wel doorheeft dat het verhaal misschien is verzonnen, maar toch meedoet? Waarom zouden ze dat doen?</w:t>
      </w:r>
    </w:p>
    <w:p w:rsidR="7B0700EF" w:rsidP="72072A09" w:rsidRDefault="7B0700EF" w14:paraId="0064A2DF" w14:textId="713F461D">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Kun je een voorbeeld bedenken van een bedrijf, merk of influencer die volgens jou weleens sterke verhalen of onwaarheden verspreidt omdat het hen goed uitkomt?</w:t>
      </w:r>
    </w:p>
    <w:p w:rsidR="7B0700EF" w:rsidP="72072A09" w:rsidRDefault="7B0700EF" w14:paraId="28A1DFF4" w14:textId="56DFC1F1">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Stel dat jij ontdekt dat een verhaal dat je zelf hebt doorgestuurd niet klopt. Wat zou je dan doen?</w:t>
      </w:r>
    </w:p>
    <w:p w:rsidR="7B0700EF" w:rsidP="72072A09" w:rsidRDefault="7B0700EF" w14:paraId="43414088" w14:textId="2EBE64D8">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De film laat zien dat angst een handig middel is om mensen iets te laten doen (zoals wegblijven van een plek). Kun je nog een ander voorbeeld bedenken waarbij angst gebruikt wordt om macht te krijgen of te houden?</w:t>
      </w:r>
    </w:p>
    <w:p w:rsidR="7B0700EF" w:rsidP="72072A09" w:rsidRDefault="7B0700EF" w14:paraId="0B9A1C47" w14:textId="789E09F2">
      <w:pPr>
        <w:pStyle w:val="ListParagraph"/>
        <w:numPr>
          <w:ilvl w:val="0"/>
          <w:numId w:val="4"/>
        </w:numPr>
        <w:rPr>
          <w:rFonts w:ascii="Aptos" w:hAnsi="Aptos" w:eastAsia="Aptos" w:cs="Aptos"/>
          <w:noProof w:val="0"/>
          <w:color w:val="3B3A4A"/>
          <w:sz w:val="24"/>
          <w:szCs w:val="24"/>
          <w:lang w:val="en-US"/>
        </w:rPr>
      </w:pPr>
      <w:r w:rsidRPr="72072A09" w:rsidR="7B0700EF">
        <w:rPr>
          <w:rFonts w:ascii="Aptos" w:hAnsi="Aptos" w:eastAsia="Aptos" w:cs="Aptos"/>
          <w:noProof w:val="0"/>
          <w:color w:val="3B3A4A"/>
          <w:sz w:val="24"/>
          <w:szCs w:val="24"/>
          <w:lang w:val="nl-NL"/>
        </w:rPr>
        <w:t>Aan het einde van de film komt een beer in beeld. Denk jij dat dit betekent dat de beer echt bestaat, of denk je dat de filmmaker dit misschien in scène heeft gezet?</w:t>
      </w:r>
    </w:p>
    <w:p w:rsidR="0583E17A" w:rsidP="0583E17A" w:rsidRDefault="0583E17A" w14:paraId="6DEFADB5" w14:textId="23860820">
      <w:pPr>
        <w:pStyle w:val="ListParagraph"/>
        <w:ind w:left="720"/>
        <w:rPr>
          <w:rFonts w:ascii="Aptos" w:hAnsi="Aptos" w:eastAsia="Aptos" w:cs="Aptos"/>
          <w:noProof w:val="0"/>
          <w:sz w:val="24"/>
          <w:szCs w:val="24"/>
          <w:lang w:val="en-US"/>
        </w:rPr>
      </w:pPr>
    </w:p>
    <w:p w:rsidR="2583AC9E" w:rsidP="2583AC9E" w:rsidRDefault="2583AC9E" w14:paraId="3174DFD8" w14:textId="3F446E70">
      <w:pPr>
        <w:pStyle w:val="Normal"/>
        <w:rPr>
          <w:rFonts w:ascii="Aptos" w:hAnsi="Aptos" w:eastAsia="Aptos" w:cs="Aptos"/>
          <w:color w:val="3B3A4A"/>
        </w:rPr>
      </w:pPr>
    </w:p>
    <w:p w:rsidR="2583AC9E" w:rsidP="2583AC9E" w:rsidRDefault="2583AC9E" w14:paraId="67E9B370" w14:textId="46E0C433">
      <w:pPr>
        <w:pStyle w:val="Normal"/>
        <w:rPr>
          <w:rFonts w:ascii="Aptos" w:hAnsi="Aptos" w:eastAsia="Aptos" w:cs="Aptos"/>
          <w:color w:val="3B3A4A"/>
        </w:rPr>
      </w:pPr>
    </w:p>
    <w:p w:rsidR="2583AC9E" w:rsidP="2583AC9E" w:rsidRDefault="2583AC9E" w14:paraId="2CB6D3E9" w14:textId="746CD8D0">
      <w:pPr>
        <w:pStyle w:val="Normal"/>
        <w:rPr>
          <w:rFonts w:ascii="Aptos" w:hAnsi="Aptos" w:eastAsia="Aptos" w:cs="Aptos"/>
          <w:color w:val="3B3A4A"/>
        </w:rPr>
      </w:pPr>
    </w:p>
    <w:p w:rsidR="2583AC9E" w:rsidP="2583AC9E" w:rsidRDefault="2583AC9E" w14:paraId="63AD4D69" w14:textId="2E54B5A5">
      <w:pPr>
        <w:pStyle w:val="Normal"/>
        <w:rPr>
          <w:rFonts w:ascii="Aptos" w:hAnsi="Aptos" w:eastAsia="Aptos" w:cs="Aptos"/>
          <w:color w:val="3B3A4A"/>
        </w:rPr>
      </w:pPr>
    </w:p>
    <w:p w:rsidR="2583AC9E" w:rsidP="2583AC9E" w:rsidRDefault="2583AC9E" w14:paraId="6E0E577E" w14:textId="77EFBE7E">
      <w:pPr>
        <w:pStyle w:val="Normal"/>
        <w:rPr>
          <w:rFonts w:ascii="Aptos" w:hAnsi="Aptos" w:eastAsia="Aptos" w:cs="Aptos"/>
          <w:color w:val="3B3A4A"/>
        </w:rPr>
      </w:pPr>
    </w:p>
    <w:p w:rsidR="2583AC9E" w:rsidP="2583AC9E" w:rsidRDefault="2583AC9E" w14:paraId="2657A6F2" w14:textId="03AF952A">
      <w:pPr>
        <w:pStyle w:val="Normal"/>
        <w:rPr>
          <w:rFonts w:ascii="Aptos" w:hAnsi="Aptos" w:eastAsia="Aptos" w:cs="Aptos"/>
          <w:color w:val="3B3A4A"/>
        </w:rPr>
      </w:pPr>
    </w:p>
    <w:p w:rsidRPr="00D23565" w:rsidR="1AB4E77D" w:rsidRDefault="1AB4E77D" w14:paraId="6C53D763" w14:textId="325B67D5">
      <w:pPr>
        <w:rPr>
          <w:color w:val="3B3A4A"/>
        </w:rPr>
      </w:pPr>
    </w:p>
    <w:p w:rsidR="00B27A72" w:rsidP="0DE7A8A1" w:rsidRDefault="00B27A72" w14:paraId="14E6295B" w14:textId="77777777">
      <w:pPr>
        <w:rPr>
          <w:color w:val="3B3A4A"/>
          <w:sz w:val="20"/>
          <w:szCs w:val="20"/>
        </w:rPr>
      </w:pPr>
    </w:p>
    <w:p w:rsidR="461B37DB" w:rsidP="0583E17A" w:rsidRDefault="461B37DB" w14:paraId="0E69DCE6" w14:textId="556BAA2A">
      <w:pPr>
        <w:pStyle w:val="Normal"/>
      </w:pPr>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83E17A"/>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66FD31"/>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6F669"/>
    <w:rsid w:val="223B6EA5"/>
    <w:rsid w:val="224C65D3"/>
    <w:rsid w:val="226437D4"/>
    <w:rsid w:val="227F429C"/>
    <w:rsid w:val="228A4AD0"/>
    <w:rsid w:val="22F93E73"/>
    <w:rsid w:val="23486D2B"/>
    <w:rsid w:val="23CA13CC"/>
    <w:rsid w:val="23E3B05B"/>
    <w:rsid w:val="249B1D40"/>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62C95"/>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072A09"/>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700EF"/>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17</cp:revision>
  <dcterms:created xsi:type="dcterms:W3CDTF">2026-10-13T08:52:00Z</dcterms:created>
  <dcterms:modified xsi:type="dcterms:W3CDTF">2026-10-14T11:12:37Z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