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F450" w14:textId="481EED64" w:rsidR="00184324" w:rsidRDefault="00184324" w:rsidP="00184324">
      <w:pPr>
        <w:pStyle w:val="Header"/>
        <w:jc w:val="center"/>
        <w:rPr>
          <w:b/>
          <w:color w:val="2E74B5" w:themeColor="accent5" w:themeShade="BF"/>
          <w:sz w:val="32"/>
          <w:szCs w:val="32"/>
        </w:rPr>
      </w:pPr>
      <w:r>
        <w:rPr>
          <w:b/>
          <w:noProof/>
          <w:color w:val="2E74B5" w:themeColor="accent5" w:themeShade="BF"/>
          <w:sz w:val="32"/>
          <w:szCs w:val="32"/>
        </w:rPr>
        <w:drawing>
          <wp:inline distT="0" distB="0" distL="0" distR="0" wp14:anchorId="2CE10C31" wp14:editId="48447686">
            <wp:extent cx="2505983" cy="1002393"/>
            <wp:effectExtent l="0" t="0" r="0" b="127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mer-School-of-Nursing-2-color-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240" cy="102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5F7DB" w14:textId="77777777" w:rsidR="00184324" w:rsidRDefault="00184324" w:rsidP="00184324">
      <w:pPr>
        <w:pStyle w:val="Header"/>
        <w:jc w:val="center"/>
        <w:rPr>
          <w:b/>
          <w:color w:val="2E74B5" w:themeColor="accent5" w:themeShade="BF"/>
          <w:sz w:val="32"/>
          <w:szCs w:val="32"/>
        </w:rPr>
      </w:pPr>
    </w:p>
    <w:p w14:paraId="64F7B9DE" w14:textId="798D8ECB" w:rsidR="00184324" w:rsidRPr="00073501" w:rsidRDefault="00184324" w:rsidP="00184324">
      <w:pPr>
        <w:pStyle w:val="Header"/>
        <w:jc w:val="center"/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 xml:space="preserve">Post Master’s Certificate – Advanced Practice </w:t>
      </w:r>
      <w:r w:rsidRPr="007E42D3">
        <w:rPr>
          <w:b/>
          <w:color w:val="2E74B5" w:themeColor="accent5" w:themeShade="BF"/>
          <w:sz w:val="32"/>
          <w:szCs w:val="32"/>
        </w:rPr>
        <w:t>Program Outcomes</w:t>
      </w:r>
    </w:p>
    <w:p w14:paraId="076C116D" w14:textId="77777777" w:rsidR="00184324" w:rsidRDefault="00184324" w:rsidP="00184324">
      <w:pPr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59"/>
        <w:tblW w:w="5000" w:type="pct"/>
        <w:tblLook w:val="04A0" w:firstRow="1" w:lastRow="0" w:firstColumn="1" w:lastColumn="0" w:noHBand="0" w:noVBand="1"/>
      </w:tblPr>
      <w:tblGrid>
        <w:gridCol w:w="2735"/>
        <w:gridCol w:w="2712"/>
        <w:gridCol w:w="3753"/>
        <w:gridCol w:w="3750"/>
      </w:tblGrid>
      <w:tr w:rsidR="00184324" w:rsidRPr="008B1875" w14:paraId="7231B7D0" w14:textId="77777777" w:rsidTr="00184324">
        <w:tc>
          <w:tcPr>
            <w:tcW w:w="1056" w:type="pct"/>
          </w:tcPr>
          <w:p w14:paraId="16537115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8B1875">
              <w:rPr>
                <w:rFonts w:ascii="Calibri" w:eastAsia="Calibri" w:hAnsi="Calibri" w:cs="Times New Roman"/>
                <w:b/>
              </w:rPr>
              <w:t>Academic year</w:t>
            </w:r>
          </w:p>
        </w:tc>
        <w:tc>
          <w:tcPr>
            <w:tcW w:w="1047" w:type="pct"/>
            <w:shd w:val="clear" w:color="auto" w:fill="D9E2F3" w:themeFill="accent1" w:themeFillTint="33"/>
          </w:tcPr>
          <w:p w14:paraId="1A25FFE2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Enrolled students</w:t>
            </w:r>
            <w:r>
              <w:rPr>
                <w:rFonts w:ascii="Calibri" w:eastAsia="Calibri" w:hAnsi="Calibri" w:cs="Times New Roman"/>
                <w:b/>
              </w:rPr>
              <w:br/>
              <w:t>PMC Program</w:t>
            </w:r>
          </w:p>
        </w:tc>
        <w:tc>
          <w:tcPr>
            <w:tcW w:w="1449" w:type="pct"/>
          </w:tcPr>
          <w:p w14:paraId="3ED63EFE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8B1875">
              <w:rPr>
                <w:rFonts w:ascii="Calibri" w:eastAsia="Calibri" w:hAnsi="Calibri" w:cs="Times New Roman"/>
                <w:b/>
              </w:rPr>
              <w:t>Graduation Rate*</w:t>
            </w:r>
          </w:p>
          <w:p w14:paraId="3C3B7176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(within 2</w:t>
            </w:r>
            <w:r w:rsidRPr="008B1875">
              <w:rPr>
                <w:rFonts w:ascii="Calibri" w:eastAsia="Calibri" w:hAnsi="Calibri" w:cs="Times New Roman"/>
                <w:b/>
              </w:rPr>
              <w:t xml:space="preserve"> years)</w:t>
            </w:r>
          </w:p>
        </w:tc>
        <w:tc>
          <w:tcPr>
            <w:tcW w:w="1448" w:type="pct"/>
          </w:tcPr>
          <w:p w14:paraId="4F7C97E1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8B1875">
              <w:rPr>
                <w:rFonts w:ascii="Calibri" w:eastAsia="Calibri" w:hAnsi="Calibri" w:cs="Times New Roman"/>
                <w:b/>
              </w:rPr>
              <w:t>Graduation Rate**</w:t>
            </w:r>
          </w:p>
          <w:p w14:paraId="79DB6EAC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(within 3</w:t>
            </w:r>
            <w:r w:rsidRPr="008B1875">
              <w:rPr>
                <w:rFonts w:ascii="Calibri" w:eastAsia="Calibri" w:hAnsi="Calibri" w:cs="Times New Roman"/>
                <w:b/>
              </w:rPr>
              <w:t xml:space="preserve"> years)</w:t>
            </w:r>
          </w:p>
        </w:tc>
      </w:tr>
      <w:tr w:rsidR="00184324" w:rsidRPr="008B1875" w14:paraId="28792FBA" w14:textId="77777777" w:rsidTr="00184324">
        <w:tc>
          <w:tcPr>
            <w:tcW w:w="1056" w:type="pct"/>
          </w:tcPr>
          <w:p w14:paraId="7865A62A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2018-2019</w:t>
            </w:r>
          </w:p>
        </w:tc>
        <w:tc>
          <w:tcPr>
            <w:tcW w:w="1047" w:type="pct"/>
          </w:tcPr>
          <w:p w14:paraId="6EA47FFB" w14:textId="77777777" w:rsidR="00184324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9" w:type="pct"/>
          </w:tcPr>
          <w:p w14:paraId="37CEC196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0/1 0%</w:t>
            </w:r>
          </w:p>
        </w:tc>
        <w:tc>
          <w:tcPr>
            <w:tcW w:w="1448" w:type="pct"/>
          </w:tcPr>
          <w:p w14:paraId="11E565A5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0/1 0%</w:t>
            </w:r>
          </w:p>
        </w:tc>
      </w:tr>
      <w:tr w:rsidR="00184324" w:rsidRPr="008B1875" w14:paraId="73D41173" w14:textId="77777777" w:rsidTr="00184324">
        <w:tc>
          <w:tcPr>
            <w:tcW w:w="1056" w:type="pct"/>
          </w:tcPr>
          <w:p w14:paraId="4C28C2AB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2019-2020</w:t>
            </w:r>
          </w:p>
        </w:tc>
        <w:tc>
          <w:tcPr>
            <w:tcW w:w="1047" w:type="pct"/>
          </w:tcPr>
          <w:p w14:paraId="52C0FAA1" w14:textId="77777777" w:rsidR="00184324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9" w:type="pct"/>
          </w:tcPr>
          <w:p w14:paraId="505BCA87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10/10 (100%)</w:t>
            </w:r>
          </w:p>
        </w:tc>
        <w:tc>
          <w:tcPr>
            <w:tcW w:w="1448" w:type="pct"/>
          </w:tcPr>
          <w:p w14:paraId="6C75874A" w14:textId="77777777" w:rsidR="00184324" w:rsidRPr="008B1875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10/</w:t>
            </w:r>
            <w:proofErr w:type="gramStart"/>
            <w:r>
              <w:rPr>
                <w:rFonts w:ascii="Calibri" w:eastAsia="Calibri" w:hAnsi="Calibri" w:cs="Times New Roman"/>
              </w:rPr>
              <w:t>10  (</w:t>
            </w:r>
            <w:proofErr w:type="gramEnd"/>
            <w:r>
              <w:rPr>
                <w:rFonts w:ascii="Calibri" w:eastAsia="Calibri" w:hAnsi="Calibri" w:cs="Times New Roman"/>
              </w:rPr>
              <w:t>100%)</w:t>
            </w:r>
          </w:p>
        </w:tc>
      </w:tr>
      <w:tr w:rsidR="00184324" w:rsidRPr="008B1875" w14:paraId="63FACDB6" w14:textId="77777777" w:rsidTr="00184324">
        <w:tc>
          <w:tcPr>
            <w:tcW w:w="1056" w:type="pct"/>
          </w:tcPr>
          <w:p w14:paraId="29AE5473" w14:textId="77777777" w:rsidR="00184324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2020-2021</w:t>
            </w:r>
          </w:p>
        </w:tc>
        <w:tc>
          <w:tcPr>
            <w:tcW w:w="1047" w:type="pct"/>
          </w:tcPr>
          <w:p w14:paraId="1FEA9A5E" w14:textId="77777777" w:rsidR="00184324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49" w:type="pct"/>
          </w:tcPr>
          <w:p w14:paraId="0630D2C8" w14:textId="77777777" w:rsidR="00184324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progress</w:t>
            </w:r>
          </w:p>
        </w:tc>
        <w:tc>
          <w:tcPr>
            <w:tcW w:w="1448" w:type="pct"/>
          </w:tcPr>
          <w:p w14:paraId="1A12F2D6" w14:textId="77777777" w:rsidR="00184324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progress</w:t>
            </w:r>
          </w:p>
        </w:tc>
      </w:tr>
    </w:tbl>
    <w:p w14:paraId="295925C3" w14:textId="77777777" w:rsidR="00184324" w:rsidRDefault="00184324" w:rsidP="00184324">
      <w:pPr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Y="-14"/>
        <w:tblW w:w="5000" w:type="pct"/>
        <w:tblLook w:val="04A0" w:firstRow="1" w:lastRow="0" w:firstColumn="1" w:lastColumn="0" w:noHBand="0" w:noVBand="1"/>
      </w:tblPr>
      <w:tblGrid>
        <w:gridCol w:w="2735"/>
        <w:gridCol w:w="2712"/>
        <w:gridCol w:w="3753"/>
        <w:gridCol w:w="3750"/>
      </w:tblGrid>
      <w:tr w:rsidR="00184324" w:rsidRPr="000B2307" w14:paraId="4F9575E1" w14:textId="77777777" w:rsidTr="00184324">
        <w:trPr>
          <w:trHeight w:val="527"/>
        </w:trPr>
        <w:tc>
          <w:tcPr>
            <w:tcW w:w="1056" w:type="pct"/>
          </w:tcPr>
          <w:p w14:paraId="5F9485DB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B2307">
              <w:rPr>
                <w:rFonts w:ascii="Calibri" w:eastAsia="Calibri" w:hAnsi="Calibri" w:cs="Times New Roman"/>
                <w:b/>
              </w:rPr>
              <w:t>Academic year</w:t>
            </w:r>
          </w:p>
        </w:tc>
        <w:tc>
          <w:tcPr>
            <w:tcW w:w="1047" w:type="pct"/>
          </w:tcPr>
          <w:p w14:paraId="5FDFFF3E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Enrolled                                                           </w:t>
            </w:r>
            <w:r w:rsidRPr="00077061">
              <w:rPr>
                <w:rFonts w:ascii="Calibri" w:eastAsia="Calibri" w:hAnsi="Calibri" w:cs="Times New Roman"/>
                <w:b/>
                <w:u w:val="single"/>
              </w:rPr>
              <w:t>PMC-FNP</w:t>
            </w:r>
          </w:p>
        </w:tc>
        <w:tc>
          <w:tcPr>
            <w:tcW w:w="1449" w:type="pct"/>
          </w:tcPr>
          <w:p w14:paraId="2F4FE1D0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B2307">
              <w:rPr>
                <w:rFonts w:ascii="Calibri" w:eastAsia="Calibri" w:hAnsi="Calibri" w:cs="Times New Roman"/>
                <w:b/>
              </w:rPr>
              <w:t>Graduation Rate*</w:t>
            </w:r>
          </w:p>
          <w:p w14:paraId="2696BECF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B2307">
              <w:rPr>
                <w:rFonts w:ascii="Calibri" w:eastAsia="Calibri" w:hAnsi="Calibri" w:cs="Times New Roman"/>
                <w:b/>
              </w:rPr>
              <w:t>(within 2 years)</w:t>
            </w:r>
          </w:p>
        </w:tc>
        <w:tc>
          <w:tcPr>
            <w:tcW w:w="1448" w:type="pct"/>
          </w:tcPr>
          <w:p w14:paraId="0022C14D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B2307">
              <w:rPr>
                <w:rFonts w:ascii="Calibri" w:eastAsia="Calibri" w:hAnsi="Calibri" w:cs="Times New Roman"/>
                <w:b/>
              </w:rPr>
              <w:t>Graduation Rate**</w:t>
            </w:r>
          </w:p>
          <w:p w14:paraId="505E5FFE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B2307">
              <w:rPr>
                <w:rFonts w:ascii="Calibri" w:eastAsia="Calibri" w:hAnsi="Calibri" w:cs="Times New Roman"/>
                <w:b/>
              </w:rPr>
              <w:t>(within 3 years)</w:t>
            </w:r>
          </w:p>
        </w:tc>
      </w:tr>
      <w:tr w:rsidR="00184324" w:rsidRPr="000B2307" w14:paraId="5CE75FC0" w14:textId="77777777" w:rsidTr="00184324">
        <w:tc>
          <w:tcPr>
            <w:tcW w:w="1056" w:type="pct"/>
          </w:tcPr>
          <w:p w14:paraId="33D82277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B2307">
              <w:rPr>
                <w:rFonts w:ascii="Calibri" w:eastAsia="Calibri" w:hAnsi="Calibri" w:cs="Times New Roman"/>
              </w:rPr>
              <w:t>2018-2019</w:t>
            </w:r>
          </w:p>
        </w:tc>
        <w:tc>
          <w:tcPr>
            <w:tcW w:w="1047" w:type="pct"/>
          </w:tcPr>
          <w:p w14:paraId="05AEEE06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(withdrew)</w:t>
            </w:r>
          </w:p>
        </w:tc>
        <w:tc>
          <w:tcPr>
            <w:tcW w:w="1449" w:type="pct"/>
          </w:tcPr>
          <w:p w14:paraId="22EE17E6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0%</w:t>
            </w:r>
          </w:p>
        </w:tc>
        <w:tc>
          <w:tcPr>
            <w:tcW w:w="1448" w:type="pct"/>
          </w:tcPr>
          <w:p w14:paraId="2317A37B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0%</w:t>
            </w:r>
          </w:p>
        </w:tc>
      </w:tr>
    </w:tbl>
    <w:p w14:paraId="5C0A6A47" w14:textId="77777777" w:rsidR="00184324" w:rsidRPr="00077061" w:rsidRDefault="00184324" w:rsidP="00184324">
      <w:pPr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Y="8"/>
        <w:tblW w:w="5000" w:type="pct"/>
        <w:tblLook w:val="04A0" w:firstRow="1" w:lastRow="0" w:firstColumn="1" w:lastColumn="0" w:noHBand="0" w:noVBand="1"/>
      </w:tblPr>
      <w:tblGrid>
        <w:gridCol w:w="2735"/>
        <w:gridCol w:w="2712"/>
        <w:gridCol w:w="3753"/>
        <w:gridCol w:w="3750"/>
      </w:tblGrid>
      <w:tr w:rsidR="00184324" w:rsidRPr="000B2307" w14:paraId="3FC2A63A" w14:textId="77777777" w:rsidTr="00184324">
        <w:tc>
          <w:tcPr>
            <w:tcW w:w="1056" w:type="pct"/>
          </w:tcPr>
          <w:p w14:paraId="0B67C279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B2307">
              <w:rPr>
                <w:rFonts w:ascii="Calibri" w:eastAsia="Calibri" w:hAnsi="Calibri" w:cs="Times New Roman"/>
                <w:b/>
              </w:rPr>
              <w:t>Academic year</w:t>
            </w:r>
          </w:p>
        </w:tc>
        <w:tc>
          <w:tcPr>
            <w:tcW w:w="1047" w:type="pct"/>
          </w:tcPr>
          <w:p w14:paraId="269C3FD9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Enrolled                                                    </w:t>
            </w:r>
            <w:r w:rsidRPr="00077061">
              <w:rPr>
                <w:rFonts w:ascii="Calibri" w:eastAsia="Calibri" w:hAnsi="Calibri" w:cs="Times New Roman"/>
                <w:b/>
                <w:u w:val="single"/>
              </w:rPr>
              <w:t>PMC-AGACNP Accelerated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449" w:type="pct"/>
          </w:tcPr>
          <w:p w14:paraId="534A41E5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B2307">
              <w:rPr>
                <w:rFonts w:ascii="Calibri" w:eastAsia="Calibri" w:hAnsi="Calibri" w:cs="Times New Roman"/>
                <w:b/>
              </w:rPr>
              <w:t>Graduation Rate*</w:t>
            </w:r>
          </w:p>
          <w:p w14:paraId="62CED4C4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(within 1</w:t>
            </w:r>
            <w:r w:rsidRPr="000B2307">
              <w:rPr>
                <w:rFonts w:ascii="Calibri" w:eastAsia="Calibri" w:hAnsi="Calibri" w:cs="Times New Roman"/>
                <w:b/>
              </w:rPr>
              <w:t xml:space="preserve"> years)</w:t>
            </w:r>
          </w:p>
        </w:tc>
        <w:tc>
          <w:tcPr>
            <w:tcW w:w="1448" w:type="pct"/>
          </w:tcPr>
          <w:p w14:paraId="33C55698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B2307">
              <w:rPr>
                <w:rFonts w:ascii="Calibri" w:eastAsia="Calibri" w:hAnsi="Calibri" w:cs="Times New Roman"/>
                <w:b/>
              </w:rPr>
              <w:t>Graduation Rate**</w:t>
            </w:r>
          </w:p>
          <w:p w14:paraId="3497D492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(within 2</w:t>
            </w:r>
            <w:r w:rsidRPr="000B2307">
              <w:rPr>
                <w:rFonts w:ascii="Calibri" w:eastAsia="Calibri" w:hAnsi="Calibri" w:cs="Times New Roman"/>
                <w:b/>
              </w:rPr>
              <w:t xml:space="preserve"> years)</w:t>
            </w:r>
          </w:p>
        </w:tc>
      </w:tr>
      <w:tr w:rsidR="00184324" w:rsidRPr="000B2307" w14:paraId="3B55EB16" w14:textId="77777777" w:rsidTr="00184324">
        <w:tc>
          <w:tcPr>
            <w:tcW w:w="1056" w:type="pct"/>
          </w:tcPr>
          <w:p w14:paraId="296FD9F6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B2307">
              <w:rPr>
                <w:rFonts w:ascii="Calibri" w:eastAsia="Calibri" w:hAnsi="Calibri" w:cs="Times New Roman"/>
              </w:rPr>
              <w:t>2019-2020</w:t>
            </w:r>
          </w:p>
        </w:tc>
        <w:tc>
          <w:tcPr>
            <w:tcW w:w="1047" w:type="pct"/>
          </w:tcPr>
          <w:p w14:paraId="43097282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9" w:type="pct"/>
          </w:tcPr>
          <w:p w14:paraId="5C7AAB48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10/10 (100%)</w:t>
            </w:r>
          </w:p>
        </w:tc>
        <w:tc>
          <w:tcPr>
            <w:tcW w:w="1448" w:type="pct"/>
          </w:tcPr>
          <w:p w14:paraId="6909E2FD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0/10</w:t>
            </w:r>
          </w:p>
        </w:tc>
      </w:tr>
    </w:tbl>
    <w:p w14:paraId="535B739A" w14:textId="77777777" w:rsidR="00184324" w:rsidRDefault="00184324" w:rsidP="00184324"/>
    <w:tbl>
      <w:tblPr>
        <w:tblStyle w:val="TableGrid"/>
        <w:tblpPr w:leftFromText="180" w:rightFromText="180" w:vertAnchor="text" w:horzAnchor="margin" w:tblpY="91"/>
        <w:tblW w:w="5000" w:type="pct"/>
        <w:tblLook w:val="04A0" w:firstRow="1" w:lastRow="0" w:firstColumn="1" w:lastColumn="0" w:noHBand="0" w:noVBand="1"/>
      </w:tblPr>
      <w:tblGrid>
        <w:gridCol w:w="2735"/>
        <w:gridCol w:w="2712"/>
        <w:gridCol w:w="3753"/>
        <w:gridCol w:w="3750"/>
      </w:tblGrid>
      <w:tr w:rsidR="00184324" w:rsidRPr="000B2307" w14:paraId="363B8067" w14:textId="77777777" w:rsidTr="00184324">
        <w:tc>
          <w:tcPr>
            <w:tcW w:w="1056" w:type="pct"/>
          </w:tcPr>
          <w:p w14:paraId="6A7C5306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B2307">
              <w:rPr>
                <w:rFonts w:ascii="Calibri" w:eastAsia="Calibri" w:hAnsi="Calibri" w:cs="Times New Roman"/>
                <w:b/>
              </w:rPr>
              <w:t>Academic year</w:t>
            </w:r>
          </w:p>
        </w:tc>
        <w:tc>
          <w:tcPr>
            <w:tcW w:w="1047" w:type="pct"/>
          </w:tcPr>
          <w:p w14:paraId="3E89ED9D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Enrolled                                                    </w:t>
            </w:r>
            <w:r w:rsidRPr="00077061">
              <w:rPr>
                <w:rFonts w:ascii="Calibri" w:eastAsia="Calibri" w:hAnsi="Calibri" w:cs="Times New Roman"/>
                <w:b/>
                <w:u w:val="single"/>
              </w:rPr>
              <w:t>PMC-AGACNP Traditional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449" w:type="pct"/>
          </w:tcPr>
          <w:p w14:paraId="4C6D711B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B2307">
              <w:rPr>
                <w:rFonts w:ascii="Calibri" w:eastAsia="Calibri" w:hAnsi="Calibri" w:cs="Times New Roman"/>
                <w:b/>
              </w:rPr>
              <w:t>Graduation Rate*</w:t>
            </w:r>
          </w:p>
          <w:p w14:paraId="1D99072E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(within 2</w:t>
            </w:r>
            <w:r w:rsidRPr="000B2307">
              <w:rPr>
                <w:rFonts w:ascii="Calibri" w:eastAsia="Calibri" w:hAnsi="Calibri" w:cs="Times New Roman"/>
                <w:b/>
              </w:rPr>
              <w:t xml:space="preserve"> years)</w:t>
            </w:r>
          </w:p>
        </w:tc>
        <w:tc>
          <w:tcPr>
            <w:tcW w:w="1448" w:type="pct"/>
          </w:tcPr>
          <w:p w14:paraId="12B5388B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0B2307">
              <w:rPr>
                <w:rFonts w:ascii="Calibri" w:eastAsia="Calibri" w:hAnsi="Calibri" w:cs="Times New Roman"/>
                <w:b/>
              </w:rPr>
              <w:t>Graduation Rate**</w:t>
            </w:r>
          </w:p>
          <w:p w14:paraId="4D46F540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(within 3</w:t>
            </w:r>
            <w:r w:rsidRPr="000B2307">
              <w:rPr>
                <w:rFonts w:ascii="Calibri" w:eastAsia="Calibri" w:hAnsi="Calibri" w:cs="Times New Roman"/>
                <w:b/>
              </w:rPr>
              <w:t xml:space="preserve"> years)</w:t>
            </w:r>
          </w:p>
        </w:tc>
      </w:tr>
      <w:tr w:rsidR="00184324" w:rsidRPr="000B2307" w14:paraId="211B636E" w14:textId="77777777" w:rsidTr="00184324">
        <w:tc>
          <w:tcPr>
            <w:tcW w:w="1056" w:type="pct"/>
          </w:tcPr>
          <w:p w14:paraId="23B9B554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2020-2021</w:t>
            </w:r>
          </w:p>
        </w:tc>
        <w:tc>
          <w:tcPr>
            <w:tcW w:w="1047" w:type="pct"/>
          </w:tcPr>
          <w:p w14:paraId="266E1D0D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49" w:type="pct"/>
          </w:tcPr>
          <w:p w14:paraId="695D44C7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progress</w:t>
            </w:r>
          </w:p>
        </w:tc>
        <w:tc>
          <w:tcPr>
            <w:tcW w:w="1448" w:type="pct"/>
          </w:tcPr>
          <w:p w14:paraId="3A2463F4" w14:textId="77777777" w:rsidR="00184324" w:rsidRPr="000B2307" w:rsidRDefault="00184324" w:rsidP="00184324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progress</w:t>
            </w:r>
          </w:p>
        </w:tc>
      </w:tr>
    </w:tbl>
    <w:p w14:paraId="766ECCD5" w14:textId="77777777" w:rsidR="00184324" w:rsidRDefault="00184324" w:rsidP="00184324"/>
    <w:p w14:paraId="430607D4" w14:textId="45BB7ADD" w:rsidR="00184324" w:rsidRPr="00184324" w:rsidRDefault="00184324" w:rsidP="00184324">
      <w:pPr>
        <w:jc w:val="center"/>
        <w:rPr>
          <w:color w:val="004987"/>
          <w:sz w:val="32"/>
          <w:szCs w:val="32"/>
        </w:rPr>
      </w:pPr>
      <w:r w:rsidRPr="00184324">
        <w:rPr>
          <w:color w:val="004987"/>
          <w:sz w:val="32"/>
          <w:szCs w:val="32"/>
        </w:rPr>
        <w:t>www.okcu.edu/nursing</w:t>
      </w:r>
    </w:p>
    <w:sectPr w:rsidR="00184324" w:rsidRPr="00184324" w:rsidSect="00184324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4987"/>
        <w:left w:val="single" w:sz="48" w:space="24" w:color="004987"/>
        <w:bottom w:val="single" w:sz="48" w:space="24" w:color="004987"/>
        <w:right w:val="single" w:sz="48" w:space="24" w:color="00498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24"/>
    <w:rsid w:val="00184324"/>
    <w:rsid w:val="00D413E6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BFBB"/>
  <w15:chartTrackingRefBased/>
  <w15:docId w15:val="{87615667-6B3C-F04F-A509-16808D8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3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3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Black</dc:creator>
  <cp:keywords/>
  <dc:description/>
  <cp:lastModifiedBy>Candice Black</cp:lastModifiedBy>
  <cp:revision>1</cp:revision>
  <dcterms:created xsi:type="dcterms:W3CDTF">2021-02-11T16:45:00Z</dcterms:created>
  <dcterms:modified xsi:type="dcterms:W3CDTF">2021-02-11T16:48:00Z</dcterms:modified>
</cp:coreProperties>
</file>