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13225" w14:textId="77777777" w:rsidR="005812B2" w:rsidRPr="00682F66" w:rsidRDefault="005812B2" w:rsidP="005812B2">
      <w:pPr>
        <w:spacing w:line="300" w:lineRule="auto"/>
        <w:jc w:val="both"/>
        <w:rPr>
          <w:rFonts w:ascii="Arial" w:hAnsi="Arial" w:cs="Arial"/>
          <w:bCs/>
          <w:smallCaps/>
          <w:sz w:val="22"/>
        </w:rPr>
      </w:pPr>
      <w:r w:rsidRPr="00682F66">
        <w:rPr>
          <w:rFonts w:ascii="Arial" w:hAnsi="Arial" w:cs="Arial"/>
          <w:bCs/>
          <w:smallCaps/>
          <w:sz w:val="22"/>
        </w:rPr>
        <w:t>Bjorn Schipper</w:t>
      </w:r>
      <w:r>
        <w:rPr>
          <w:rFonts w:ascii="Arial" w:hAnsi="Arial" w:cs="Arial"/>
          <w:bCs/>
          <w:smallCaps/>
          <w:sz w:val="22"/>
        </w:rPr>
        <w:t xml:space="preserve"> en Maurits Meijboom</w:t>
      </w:r>
      <w:r>
        <w:rPr>
          <w:rStyle w:val="Voetnootmarkering"/>
          <w:rFonts w:ascii="Arial" w:hAnsi="Arial" w:cs="Arial"/>
          <w:bCs/>
          <w:smallCaps/>
          <w:sz w:val="22"/>
          <w:lang w:val="en-GB"/>
        </w:rPr>
        <w:footnoteReference w:id="1"/>
      </w:r>
    </w:p>
    <w:p w14:paraId="49ADA310" w14:textId="77777777" w:rsidR="005812B2" w:rsidRPr="00682F66" w:rsidRDefault="005812B2" w:rsidP="005812B2">
      <w:pPr>
        <w:spacing w:line="300" w:lineRule="auto"/>
        <w:jc w:val="both"/>
        <w:rPr>
          <w:rFonts w:ascii="Arial" w:hAnsi="Arial" w:cs="Arial"/>
          <w:b/>
          <w:smallCaps/>
          <w:sz w:val="22"/>
        </w:rPr>
      </w:pPr>
    </w:p>
    <w:p w14:paraId="25556CC3" w14:textId="77777777" w:rsidR="005812B2" w:rsidRPr="00AE515F" w:rsidRDefault="005812B2" w:rsidP="005812B2">
      <w:pPr>
        <w:spacing w:line="300" w:lineRule="auto"/>
        <w:jc w:val="both"/>
        <w:rPr>
          <w:rFonts w:ascii="Arial" w:hAnsi="Arial" w:cs="Arial"/>
          <w:b/>
          <w:smallCaps/>
          <w:sz w:val="28"/>
        </w:rPr>
      </w:pPr>
      <w:r w:rsidRPr="00AE515F">
        <w:rPr>
          <w:rFonts w:ascii="Arial" w:hAnsi="Arial" w:cs="Arial"/>
          <w:b/>
          <w:smallCaps/>
          <w:sz w:val="28"/>
        </w:rPr>
        <w:t>Beats Me!</w:t>
      </w:r>
    </w:p>
    <w:p w14:paraId="593A4769" w14:textId="77777777" w:rsidR="00CE6370" w:rsidRDefault="000A5E28" w:rsidP="005812B2">
      <w:pPr>
        <w:spacing w:line="300" w:lineRule="auto"/>
        <w:jc w:val="both"/>
        <w:rPr>
          <w:rFonts w:ascii="Arial" w:hAnsi="Arial" w:cs="Arial"/>
          <w:bCs/>
          <w:smallCaps/>
        </w:rPr>
      </w:pPr>
      <w:r>
        <w:rPr>
          <w:rFonts w:ascii="Arial" w:hAnsi="Arial" w:cs="Arial"/>
          <w:bCs/>
          <w:smallCaps/>
        </w:rPr>
        <w:t>Hé</w:t>
      </w:r>
      <w:r w:rsidR="00194337">
        <w:rPr>
          <w:rFonts w:ascii="Arial" w:hAnsi="Arial" w:cs="Arial"/>
          <w:bCs/>
          <w:smallCaps/>
        </w:rPr>
        <w:t xml:space="preserve"> </w:t>
      </w:r>
      <w:r w:rsidR="00002623">
        <w:rPr>
          <w:rFonts w:ascii="Arial" w:hAnsi="Arial" w:cs="Arial"/>
          <w:bCs/>
          <w:smallCaps/>
        </w:rPr>
        <w:t>is dat niet mijn muziek</w:t>
      </w:r>
      <w:r>
        <w:rPr>
          <w:rFonts w:ascii="Arial" w:hAnsi="Arial" w:cs="Arial"/>
          <w:bCs/>
          <w:smallCaps/>
        </w:rPr>
        <w:t>?!</w:t>
      </w:r>
    </w:p>
    <w:p w14:paraId="2BD2676E" w14:textId="77777777" w:rsidR="00CE6370" w:rsidRDefault="00CE6370" w:rsidP="005812B2">
      <w:pPr>
        <w:spacing w:line="300" w:lineRule="auto"/>
        <w:jc w:val="both"/>
        <w:rPr>
          <w:rFonts w:ascii="Arial" w:hAnsi="Arial" w:cs="Arial"/>
          <w:bCs/>
          <w:smallCaps/>
        </w:rPr>
      </w:pPr>
    </w:p>
    <w:p w14:paraId="41D6AA19" w14:textId="77777777" w:rsidR="008D6278" w:rsidRDefault="00CE6370" w:rsidP="005812B2">
      <w:pPr>
        <w:spacing w:line="300" w:lineRule="auto"/>
        <w:jc w:val="both"/>
        <w:rPr>
          <w:rFonts w:ascii="Arial" w:hAnsi="Arial" w:cs="Arial"/>
          <w:sz w:val="22"/>
          <w:szCs w:val="22"/>
        </w:rPr>
      </w:pPr>
      <w:r>
        <w:rPr>
          <w:rFonts w:ascii="Arial" w:hAnsi="Arial" w:cs="Arial"/>
          <w:sz w:val="22"/>
          <w:szCs w:val="22"/>
        </w:rPr>
        <w:t xml:space="preserve">Het </w:t>
      </w:r>
      <w:r w:rsidR="00910242">
        <w:rPr>
          <w:rFonts w:ascii="Arial" w:hAnsi="Arial" w:cs="Arial"/>
          <w:sz w:val="22"/>
          <w:szCs w:val="22"/>
        </w:rPr>
        <w:t>fenomeen</w:t>
      </w:r>
      <w:r>
        <w:rPr>
          <w:rFonts w:ascii="Arial" w:hAnsi="Arial" w:cs="Arial"/>
          <w:sz w:val="22"/>
          <w:szCs w:val="22"/>
        </w:rPr>
        <w:t xml:space="preserve"> plagiaat is al eerder in </w:t>
      </w:r>
      <w:r w:rsidR="00910242">
        <w:rPr>
          <w:rFonts w:ascii="Arial" w:hAnsi="Arial" w:cs="Arial"/>
          <w:sz w:val="22"/>
          <w:szCs w:val="22"/>
        </w:rPr>
        <w:t xml:space="preserve">onze </w:t>
      </w:r>
      <w:r>
        <w:rPr>
          <w:rFonts w:ascii="Arial" w:hAnsi="Arial" w:cs="Arial"/>
          <w:sz w:val="22"/>
          <w:szCs w:val="22"/>
        </w:rPr>
        <w:t xml:space="preserve">Beats Me! </w:t>
      </w:r>
      <w:r w:rsidR="00880F27">
        <w:rPr>
          <w:rFonts w:ascii="Arial" w:hAnsi="Arial" w:cs="Arial"/>
          <w:sz w:val="22"/>
          <w:szCs w:val="22"/>
        </w:rPr>
        <w:t xml:space="preserve">rubriek </w:t>
      </w:r>
      <w:r w:rsidR="00910242">
        <w:rPr>
          <w:rFonts w:ascii="Arial" w:hAnsi="Arial" w:cs="Arial"/>
          <w:sz w:val="22"/>
          <w:szCs w:val="22"/>
        </w:rPr>
        <w:t>aan de orde gekomen</w:t>
      </w:r>
      <w:r>
        <w:rPr>
          <w:rFonts w:ascii="Arial" w:hAnsi="Arial" w:cs="Arial"/>
          <w:sz w:val="22"/>
          <w:szCs w:val="22"/>
        </w:rPr>
        <w:t>. W</w:t>
      </w:r>
      <w:r w:rsidR="00910242">
        <w:rPr>
          <w:rFonts w:ascii="Arial" w:hAnsi="Arial" w:cs="Arial"/>
          <w:sz w:val="22"/>
          <w:szCs w:val="22"/>
        </w:rPr>
        <w:t>ij</w:t>
      </w:r>
      <w:r>
        <w:rPr>
          <w:rFonts w:ascii="Arial" w:hAnsi="Arial" w:cs="Arial"/>
          <w:sz w:val="22"/>
          <w:szCs w:val="22"/>
        </w:rPr>
        <w:t xml:space="preserve"> hebben er vorig jaar op gewezen dat het mogelijk is om bij (verdenking van) </w:t>
      </w:r>
      <w:r w:rsidR="000A5E28">
        <w:rPr>
          <w:rFonts w:ascii="Arial" w:hAnsi="Arial" w:cs="Arial"/>
          <w:sz w:val="22"/>
          <w:szCs w:val="22"/>
        </w:rPr>
        <w:t>muziek</w:t>
      </w:r>
      <w:r>
        <w:rPr>
          <w:rFonts w:ascii="Arial" w:hAnsi="Arial" w:cs="Arial"/>
          <w:sz w:val="22"/>
          <w:szCs w:val="22"/>
        </w:rPr>
        <w:t xml:space="preserve">plagiaat naar </w:t>
      </w:r>
      <w:r w:rsidRPr="009F4CA9">
        <w:rPr>
          <w:rFonts w:ascii="Arial" w:hAnsi="Arial" w:cs="Arial"/>
          <w:sz w:val="22"/>
          <w:szCs w:val="22"/>
        </w:rPr>
        <w:t>de Vaste Commissie Plagiaat (VCP)</w:t>
      </w:r>
      <w:r w:rsidR="000A5E28" w:rsidRPr="000A5E28">
        <w:rPr>
          <w:rFonts w:ascii="Arial" w:hAnsi="Arial" w:cs="Arial"/>
          <w:sz w:val="22"/>
          <w:szCs w:val="22"/>
        </w:rPr>
        <w:t xml:space="preserve"> </w:t>
      </w:r>
      <w:r w:rsidR="000A5E28" w:rsidRPr="009F4CA9">
        <w:rPr>
          <w:rFonts w:ascii="Arial" w:hAnsi="Arial" w:cs="Arial"/>
          <w:sz w:val="22"/>
          <w:szCs w:val="22"/>
        </w:rPr>
        <w:t>van Buma/Stemra</w:t>
      </w:r>
      <w:r w:rsidR="000A5E28">
        <w:rPr>
          <w:rFonts w:ascii="Arial" w:hAnsi="Arial" w:cs="Arial"/>
          <w:sz w:val="22"/>
          <w:szCs w:val="22"/>
        </w:rPr>
        <w:t xml:space="preserve"> te stappen</w:t>
      </w:r>
      <w:r w:rsidR="00910242">
        <w:rPr>
          <w:rFonts w:ascii="Arial" w:hAnsi="Arial" w:cs="Arial"/>
          <w:sz w:val="22"/>
          <w:szCs w:val="22"/>
        </w:rPr>
        <w:t>, en aangestipt wat hiervan de voordelen zijn</w:t>
      </w:r>
      <w:r w:rsidR="000A5E28">
        <w:rPr>
          <w:rFonts w:ascii="Arial" w:hAnsi="Arial" w:cs="Arial"/>
          <w:sz w:val="22"/>
          <w:szCs w:val="22"/>
        </w:rPr>
        <w:t xml:space="preserve">. </w:t>
      </w:r>
      <w:r w:rsidR="00880F27">
        <w:rPr>
          <w:rFonts w:ascii="Arial" w:hAnsi="Arial" w:cs="Arial"/>
          <w:sz w:val="22"/>
          <w:szCs w:val="22"/>
        </w:rPr>
        <w:t xml:space="preserve">Naast deze </w:t>
      </w:r>
      <w:r w:rsidR="00910242">
        <w:rPr>
          <w:rFonts w:ascii="Arial" w:hAnsi="Arial" w:cs="Arial"/>
          <w:sz w:val="22"/>
          <w:szCs w:val="22"/>
        </w:rPr>
        <w:t xml:space="preserve">relatief goedkope en </w:t>
      </w:r>
      <w:r w:rsidR="00880F27">
        <w:rPr>
          <w:rFonts w:ascii="Arial" w:hAnsi="Arial" w:cs="Arial"/>
          <w:sz w:val="22"/>
          <w:szCs w:val="22"/>
        </w:rPr>
        <w:t xml:space="preserve">laagdrempelige procedure bij de VCP </w:t>
      </w:r>
      <w:r w:rsidR="00194337">
        <w:rPr>
          <w:rFonts w:ascii="Arial" w:hAnsi="Arial" w:cs="Arial"/>
          <w:sz w:val="22"/>
          <w:szCs w:val="22"/>
        </w:rPr>
        <w:t>is het</w:t>
      </w:r>
      <w:r w:rsidR="00880F27">
        <w:rPr>
          <w:rFonts w:ascii="Arial" w:hAnsi="Arial" w:cs="Arial"/>
          <w:sz w:val="22"/>
          <w:szCs w:val="22"/>
        </w:rPr>
        <w:t xml:space="preserve"> bij (verdenking van) </w:t>
      </w:r>
      <w:r w:rsidR="00910242">
        <w:rPr>
          <w:rFonts w:ascii="Arial" w:hAnsi="Arial" w:cs="Arial"/>
          <w:sz w:val="22"/>
          <w:szCs w:val="22"/>
        </w:rPr>
        <w:t>muziek</w:t>
      </w:r>
      <w:r w:rsidR="00880F27">
        <w:rPr>
          <w:rFonts w:ascii="Arial" w:hAnsi="Arial" w:cs="Arial"/>
          <w:sz w:val="22"/>
          <w:szCs w:val="22"/>
        </w:rPr>
        <w:t xml:space="preserve">plagiaat natuurlijk ook mogelijk om naar de </w:t>
      </w:r>
      <w:r w:rsidR="000A5E28">
        <w:rPr>
          <w:rFonts w:ascii="Arial" w:hAnsi="Arial" w:cs="Arial"/>
          <w:sz w:val="22"/>
          <w:szCs w:val="22"/>
        </w:rPr>
        <w:t>“gewone” rechter te gaan</w:t>
      </w:r>
      <w:r w:rsidR="00335A54">
        <w:rPr>
          <w:rFonts w:ascii="Arial" w:hAnsi="Arial" w:cs="Arial"/>
          <w:sz w:val="22"/>
          <w:szCs w:val="22"/>
        </w:rPr>
        <w:t>.</w:t>
      </w:r>
      <w:r w:rsidR="007F0268" w:rsidRPr="007F0268">
        <w:rPr>
          <w:rFonts w:ascii="Arial" w:hAnsi="Arial" w:cs="Arial"/>
          <w:sz w:val="22"/>
          <w:szCs w:val="22"/>
        </w:rPr>
        <w:t xml:space="preserve"> </w:t>
      </w:r>
      <w:r w:rsidR="007F0268">
        <w:rPr>
          <w:rFonts w:ascii="Arial" w:hAnsi="Arial" w:cs="Arial"/>
          <w:sz w:val="22"/>
          <w:szCs w:val="22"/>
        </w:rPr>
        <w:t>Met deze Beats Me! zoomen we in op de</w:t>
      </w:r>
      <w:r w:rsidR="00910242">
        <w:rPr>
          <w:rFonts w:ascii="Arial" w:hAnsi="Arial" w:cs="Arial"/>
          <w:sz w:val="22"/>
          <w:szCs w:val="22"/>
        </w:rPr>
        <w:t>ze gang naar</w:t>
      </w:r>
      <w:r w:rsidR="007F0268">
        <w:rPr>
          <w:rFonts w:ascii="Arial" w:hAnsi="Arial" w:cs="Arial"/>
          <w:sz w:val="22"/>
          <w:szCs w:val="22"/>
        </w:rPr>
        <w:t xml:space="preserve"> de </w:t>
      </w:r>
      <w:r w:rsidR="00BF1EF7">
        <w:rPr>
          <w:rFonts w:ascii="Arial" w:hAnsi="Arial" w:cs="Arial"/>
          <w:sz w:val="22"/>
          <w:szCs w:val="22"/>
        </w:rPr>
        <w:t xml:space="preserve">civiele </w:t>
      </w:r>
      <w:r w:rsidR="007F0268">
        <w:rPr>
          <w:rFonts w:ascii="Arial" w:hAnsi="Arial" w:cs="Arial"/>
          <w:sz w:val="22"/>
          <w:szCs w:val="22"/>
        </w:rPr>
        <w:t>rechter</w:t>
      </w:r>
      <w:r w:rsidR="00910242">
        <w:rPr>
          <w:rFonts w:ascii="Arial" w:hAnsi="Arial" w:cs="Arial"/>
          <w:sz w:val="22"/>
          <w:szCs w:val="22"/>
        </w:rPr>
        <w:t xml:space="preserve"> om iets te doen aan (vermeend) muzikaal jatwerk</w:t>
      </w:r>
      <w:r w:rsidR="007F0268">
        <w:rPr>
          <w:rFonts w:ascii="Arial" w:hAnsi="Arial" w:cs="Arial"/>
          <w:sz w:val="22"/>
          <w:szCs w:val="22"/>
        </w:rPr>
        <w:t xml:space="preserve">. </w:t>
      </w:r>
    </w:p>
    <w:p w14:paraId="63485154" w14:textId="77777777" w:rsidR="008D6278" w:rsidRDefault="008D6278" w:rsidP="005812B2">
      <w:pPr>
        <w:spacing w:line="300" w:lineRule="auto"/>
        <w:jc w:val="both"/>
        <w:rPr>
          <w:rFonts w:ascii="Arial" w:hAnsi="Arial" w:cs="Arial"/>
          <w:sz w:val="22"/>
          <w:szCs w:val="22"/>
        </w:rPr>
      </w:pPr>
    </w:p>
    <w:p w14:paraId="6864F1F5" w14:textId="77777777" w:rsidR="008D6278" w:rsidRDefault="008D6278" w:rsidP="005812B2">
      <w:pPr>
        <w:spacing w:line="300" w:lineRule="auto"/>
        <w:jc w:val="both"/>
        <w:rPr>
          <w:rFonts w:ascii="Arial" w:hAnsi="Arial" w:cs="Arial"/>
          <w:sz w:val="22"/>
          <w:szCs w:val="22"/>
        </w:rPr>
      </w:pPr>
      <w:r>
        <w:rPr>
          <w:rFonts w:ascii="Arial" w:hAnsi="Arial" w:cs="Arial"/>
          <w:sz w:val="22"/>
          <w:szCs w:val="22"/>
        </w:rPr>
        <w:t xml:space="preserve">Belangrijk verschil met de VCP-procedure is dat de “gewone” </w:t>
      </w:r>
      <w:r w:rsidR="00BF1EF7">
        <w:rPr>
          <w:rFonts w:ascii="Arial" w:hAnsi="Arial" w:cs="Arial"/>
          <w:sz w:val="22"/>
          <w:szCs w:val="22"/>
        </w:rPr>
        <w:t>civiele</w:t>
      </w:r>
      <w:r>
        <w:rPr>
          <w:rFonts w:ascii="Arial" w:hAnsi="Arial" w:cs="Arial"/>
          <w:sz w:val="22"/>
          <w:szCs w:val="22"/>
        </w:rPr>
        <w:t xml:space="preserve"> procedure de winnende partij expliciet de mogelijkheid biedt om </w:t>
      </w:r>
      <w:r w:rsidR="00BF1EF7">
        <w:rPr>
          <w:rFonts w:ascii="Arial" w:hAnsi="Arial" w:cs="Arial"/>
          <w:sz w:val="22"/>
          <w:szCs w:val="22"/>
        </w:rPr>
        <w:t xml:space="preserve">volledige </w:t>
      </w:r>
      <w:r>
        <w:rPr>
          <w:rFonts w:ascii="Arial" w:hAnsi="Arial" w:cs="Arial"/>
          <w:sz w:val="22"/>
          <w:szCs w:val="22"/>
        </w:rPr>
        <w:t xml:space="preserve">vergoeding van de </w:t>
      </w:r>
      <w:r w:rsidR="00BF1EF7">
        <w:rPr>
          <w:rFonts w:ascii="Arial" w:hAnsi="Arial" w:cs="Arial"/>
          <w:sz w:val="22"/>
          <w:szCs w:val="22"/>
        </w:rPr>
        <w:t xml:space="preserve">werkelijke </w:t>
      </w:r>
      <w:r>
        <w:rPr>
          <w:rFonts w:ascii="Arial" w:hAnsi="Arial" w:cs="Arial"/>
          <w:sz w:val="22"/>
          <w:szCs w:val="22"/>
        </w:rPr>
        <w:t>advocaat- en proceskosten te vorderen.</w:t>
      </w:r>
      <w:r w:rsidR="00BF1EF7">
        <w:rPr>
          <w:rFonts w:ascii="Arial" w:hAnsi="Arial" w:cs="Arial"/>
          <w:sz w:val="22"/>
          <w:szCs w:val="22"/>
        </w:rPr>
        <w:t xml:space="preserve"> Winst in een VCP-zaak houdt nu nog in dat – wil de winnende partij zijn </w:t>
      </w:r>
      <w:r w:rsidR="008E043C">
        <w:rPr>
          <w:rFonts w:ascii="Arial" w:hAnsi="Arial" w:cs="Arial"/>
          <w:sz w:val="22"/>
          <w:szCs w:val="22"/>
        </w:rPr>
        <w:t xml:space="preserve">schade zoals </w:t>
      </w:r>
      <w:r w:rsidR="00BF1EF7">
        <w:rPr>
          <w:rFonts w:ascii="Arial" w:hAnsi="Arial" w:cs="Arial"/>
          <w:sz w:val="22"/>
          <w:szCs w:val="22"/>
        </w:rPr>
        <w:t>juridische kosten verhalen op de verliezende partij</w:t>
      </w:r>
      <w:r w:rsidR="008E043C">
        <w:rPr>
          <w:rFonts w:ascii="Arial" w:hAnsi="Arial" w:cs="Arial"/>
          <w:sz w:val="22"/>
          <w:szCs w:val="22"/>
        </w:rPr>
        <w:t xml:space="preserve"> – daarna nog een aparte civiele procedure gestart moet worden. Ook de achtergrond van de degenen die een oordeel moeten vellen over (vermeend) muziekplagiaat is verschillend. Een VCP oordeel komt op basis van zowel muzikale als juridische kennis tot stand. De “gewone” rechter oordeelt in beginsel op basis van juridische kennis. Alleen als partijen </w:t>
      </w:r>
      <w:r w:rsidR="00D9745B">
        <w:rPr>
          <w:rFonts w:ascii="Arial" w:hAnsi="Arial" w:cs="Arial"/>
          <w:sz w:val="22"/>
          <w:szCs w:val="22"/>
        </w:rPr>
        <w:t xml:space="preserve">of de rechter </w:t>
      </w:r>
      <w:r w:rsidR="008E043C">
        <w:rPr>
          <w:rFonts w:ascii="Arial" w:hAnsi="Arial" w:cs="Arial"/>
          <w:sz w:val="22"/>
          <w:szCs w:val="22"/>
        </w:rPr>
        <w:t xml:space="preserve">een of meerdere muzikale deskundigen hebben ingeschakeld </w:t>
      </w:r>
      <w:r w:rsidR="00D9745B">
        <w:rPr>
          <w:rFonts w:ascii="Arial" w:hAnsi="Arial" w:cs="Arial"/>
          <w:sz w:val="22"/>
          <w:szCs w:val="22"/>
        </w:rPr>
        <w:t>zal muzikale kennis een rol spelen bij de vraag of hier sprake is van muziekplagiaat.</w:t>
      </w:r>
      <w:r w:rsidR="008E043C">
        <w:rPr>
          <w:rFonts w:ascii="Arial" w:hAnsi="Arial" w:cs="Arial"/>
          <w:sz w:val="22"/>
          <w:szCs w:val="22"/>
        </w:rPr>
        <w:t xml:space="preserve">    </w:t>
      </w:r>
      <w:r w:rsidR="00BF1EF7">
        <w:rPr>
          <w:rFonts w:ascii="Arial" w:hAnsi="Arial" w:cs="Arial"/>
          <w:sz w:val="22"/>
          <w:szCs w:val="22"/>
        </w:rPr>
        <w:t xml:space="preserve">  </w:t>
      </w:r>
      <w:r>
        <w:rPr>
          <w:rFonts w:ascii="Arial" w:hAnsi="Arial" w:cs="Arial"/>
          <w:sz w:val="22"/>
          <w:szCs w:val="22"/>
        </w:rPr>
        <w:t xml:space="preserve"> </w:t>
      </w:r>
    </w:p>
    <w:p w14:paraId="03A33A2B" w14:textId="77777777" w:rsidR="008D6278" w:rsidRDefault="008D6278" w:rsidP="005812B2">
      <w:pPr>
        <w:spacing w:line="300" w:lineRule="auto"/>
        <w:jc w:val="both"/>
        <w:rPr>
          <w:rFonts w:ascii="Arial" w:hAnsi="Arial" w:cs="Arial"/>
          <w:sz w:val="22"/>
          <w:szCs w:val="22"/>
        </w:rPr>
      </w:pPr>
    </w:p>
    <w:p w14:paraId="27FB4842" w14:textId="77777777" w:rsidR="006C7694" w:rsidRDefault="00974077" w:rsidP="001C463C">
      <w:pPr>
        <w:spacing w:line="300" w:lineRule="auto"/>
        <w:jc w:val="both"/>
        <w:rPr>
          <w:rFonts w:ascii="Arial" w:hAnsi="Arial" w:cs="Arial"/>
          <w:sz w:val="22"/>
          <w:szCs w:val="22"/>
        </w:rPr>
      </w:pPr>
      <w:r>
        <w:rPr>
          <w:rFonts w:ascii="Arial" w:hAnsi="Arial" w:cs="Arial"/>
          <w:sz w:val="22"/>
          <w:szCs w:val="22"/>
        </w:rPr>
        <w:t xml:space="preserve">Muziekplagiaat is </w:t>
      </w:r>
      <w:r w:rsidR="006C01B5">
        <w:rPr>
          <w:rFonts w:ascii="Arial" w:hAnsi="Arial" w:cs="Arial"/>
          <w:sz w:val="22"/>
          <w:szCs w:val="22"/>
        </w:rPr>
        <w:t>van alle tijden</w:t>
      </w:r>
      <w:r w:rsidR="00BE2290">
        <w:rPr>
          <w:rFonts w:ascii="Arial" w:hAnsi="Arial" w:cs="Arial"/>
          <w:sz w:val="22"/>
          <w:szCs w:val="22"/>
        </w:rPr>
        <w:t xml:space="preserve">, alle muziekstijlen </w:t>
      </w:r>
      <w:r w:rsidR="006C01B5">
        <w:rPr>
          <w:rFonts w:ascii="Arial" w:hAnsi="Arial" w:cs="Arial"/>
          <w:sz w:val="22"/>
          <w:szCs w:val="22"/>
        </w:rPr>
        <w:t>en gaat de gehele wereld over</w:t>
      </w:r>
      <w:r w:rsidR="00BE2290">
        <w:rPr>
          <w:rFonts w:ascii="Arial" w:hAnsi="Arial" w:cs="Arial"/>
          <w:sz w:val="22"/>
          <w:szCs w:val="22"/>
        </w:rPr>
        <w:t>.</w:t>
      </w:r>
      <w:r>
        <w:rPr>
          <w:rFonts w:ascii="Arial" w:hAnsi="Arial" w:cs="Arial"/>
          <w:sz w:val="22"/>
          <w:szCs w:val="22"/>
        </w:rPr>
        <w:t xml:space="preserve"> Ook bij de “gewone” rechter. De recente geschiedenis </w:t>
      </w:r>
      <w:r w:rsidR="00826210">
        <w:rPr>
          <w:rFonts w:ascii="Arial" w:hAnsi="Arial" w:cs="Arial"/>
          <w:sz w:val="22"/>
          <w:szCs w:val="22"/>
        </w:rPr>
        <w:t>kent zowel in binnen- als buitenland voorbeelden van rechtszaken over muziek</w:t>
      </w:r>
      <w:r w:rsidR="00335A54">
        <w:rPr>
          <w:rFonts w:ascii="Arial" w:hAnsi="Arial" w:cs="Arial"/>
          <w:sz w:val="22"/>
          <w:szCs w:val="22"/>
        </w:rPr>
        <w:t>plagiaat</w:t>
      </w:r>
      <w:r w:rsidR="00826210">
        <w:rPr>
          <w:rFonts w:ascii="Arial" w:hAnsi="Arial" w:cs="Arial"/>
          <w:sz w:val="22"/>
          <w:szCs w:val="22"/>
        </w:rPr>
        <w:t xml:space="preserve">. </w:t>
      </w:r>
      <w:r w:rsidR="001E27CD">
        <w:rPr>
          <w:rFonts w:ascii="Arial" w:hAnsi="Arial" w:cs="Arial"/>
          <w:sz w:val="22"/>
          <w:szCs w:val="22"/>
        </w:rPr>
        <w:t>Zo oordeelde b</w:t>
      </w:r>
      <w:r w:rsidR="007F0268">
        <w:rPr>
          <w:rFonts w:ascii="Arial" w:hAnsi="Arial" w:cs="Arial"/>
          <w:sz w:val="22"/>
          <w:szCs w:val="22"/>
        </w:rPr>
        <w:t xml:space="preserve">egin dit jaar </w:t>
      </w:r>
      <w:r w:rsidR="001E27CD">
        <w:rPr>
          <w:rFonts w:ascii="Arial" w:hAnsi="Arial" w:cs="Arial"/>
          <w:sz w:val="22"/>
          <w:szCs w:val="22"/>
        </w:rPr>
        <w:t>de Bredase rechter dat</w:t>
      </w:r>
      <w:r w:rsidR="007F0268">
        <w:rPr>
          <w:rFonts w:ascii="Arial" w:hAnsi="Arial" w:cs="Arial"/>
          <w:sz w:val="22"/>
          <w:szCs w:val="22"/>
        </w:rPr>
        <w:t xml:space="preserve"> DJ </w:t>
      </w:r>
      <w:proofErr w:type="spellStart"/>
      <w:r w:rsidR="007F0268">
        <w:rPr>
          <w:rFonts w:ascii="Arial" w:hAnsi="Arial" w:cs="Arial"/>
          <w:sz w:val="22"/>
          <w:szCs w:val="22"/>
        </w:rPr>
        <w:t>Tiësto</w:t>
      </w:r>
      <w:proofErr w:type="spellEnd"/>
      <w:r w:rsidR="007F0268">
        <w:rPr>
          <w:rFonts w:ascii="Arial" w:hAnsi="Arial" w:cs="Arial"/>
          <w:sz w:val="22"/>
          <w:szCs w:val="22"/>
        </w:rPr>
        <w:t xml:space="preserve"> </w:t>
      </w:r>
      <w:r w:rsidR="001E27CD">
        <w:rPr>
          <w:rFonts w:ascii="Arial" w:hAnsi="Arial" w:cs="Arial"/>
          <w:sz w:val="22"/>
          <w:szCs w:val="22"/>
        </w:rPr>
        <w:t xml:space="preserve">zich niet schuldig had gemaakt aan plagiaat. De klacht van </w:t>
      </w:r>
      <w:r w:rsidR="007F0268">
        <w:rPr>
          <w:rFonts w:ascii="Arial" w:hAnsi="Arial" w:cs="Arial"/>
          <w:sz w:val="22"/>
          <w:szCs w:val="22"/>
        </w:rPr>
        <w:t xml:space="preserve">DJ Michiel de Jong </w:t>
      </w:r>
      <w:r w:rsidR="001E27CD">
        <w:rPr>
          <w:rFonts w:ascii="Arial" w:hAnsi="Arial" w:cs="Arial"/>
          <w:sz w:val="22"/>
          <w:szCs w:val="22"/>
        </w:rPr>
        <w:t xml:space="preserve">dat DJ </w:t>
      </w:r>
      <w:proofErr w:type="spellStart"/>
      <w:r w:rsidR="001E27CD">
        <w:rPr>
          <w:rFonts w:ascii="Arial" w:hAnsi="Arial" w:cs="Arial"/>
          <w:sz w:val="22"/>
          <w:szCs w:val="22"/>
        </w:rPr>
        <w:t>Tiësto</w:t>
      </w:r>
      <w:proofErr w:type="spellEnd"/>
      <w:r w:rsidR="001E27CD">
        <w:rPr>
          <w:rFonts w:ascii="Arial" w:hAnsi="Arial" w:cs="Arial"/>
          <w:sz w:val="22"/>
          <w:szCs w:val="22"/>
        </w:rPr>
        <w:t xml:space="preserve"> zijn </w:t>
      </w:r>
      <w:proofErr w:type="spellStart"/>
      <w:r w:rsidR="001E27CD">
        <w:rPr>
          <w:rFonts w:ascii="Arial" w:hAnsi="Arial" w:cs="Arial"/>
          <w:sz w:val="22"/>
          <w:szCs w:val="22"/>
        </w:rPr>
        <w:t>dancenummer</w:t>
      </w:r>
      <w:proofErr w:type="spellEnd"/>
      <w:r w:rsidR="001E27CD">
        <w:rPr>
          <w:rFonts w:ascii="Arial" w:hAnsi="Arial" w:cs="Arial"/>
          <w:sz w:val="22"/>
          <w:szCs w:val="22"/>
        </w:rPr>
        <w:t xml:space="preserve"> “</w:t>
      </w:r>
      <w:proofErr w:type="spellStart"/>
      <w:r w:rsidR="001E27CD" w:rsidRPr="00A47EFD">
        <w:rPr>
          <w:rFonts w:ascii="Arial" w:hAnsi="Arial" w:cs="Arial"/>
          <w:i/>
          <w:sz w:val="22"/>
          <w:szCs w:val="22"/>
        </w:rPr>
        <w:t>Swiwal</w:t>
      </w:r>
      <w:proofErr w:type="spellEnd"/>
      <w:r w:rsidR="001E27CD">
        <w:rPr>
          <w:rFonts w:ascii="Arial" w:hAnsi="Arial" w:cs="Arial"/>
          <w:sz w:val="22"/>
          <w:szCs w:val="22"/>
        </w:rPr>
        <w:t>” (gedeeltelijk) zou hebben gekopieerd, werd door de Rechtbank van de hand gewezen. Een stuk</w:t>
      </w:r>
      <w:r w:rsidR="00461FDE">
        <w:rPr>
          <w:rFonts w:ascii="Arial" w:hAnsi="Arial" w:cs="Arial"/>
          <w:sz w:val="22"/>
          <w:szCs w:val="22"/>
        </w:rPr>
        <w:t>je</w:t>
      </w:r>
      <w:r w:rsidR="001E27CD">
        <w:rPr>
          <w:rFonts w:ascii="Arial" w:hAnsi="Arial" w:cs="Arial"/>
          <w:sz w:val="22"/>
          <w:szCs w:val="22"/>
        </w:rPr>
        <w:t xml:space="preserve"> zuidelijker oordeelde de Bel</w:t>
      </w:r>
      <w:r w:rsidR="00461FDE">
        <w:rPr>
          <w:rFonts w:ascii="Arial" w:hAnsi="Arial" w:cs="Arial"/>
          <w:sz w:val="22"/>
          <w:szCs w:val="22"/>
        </w:rPr>
        <w:t xml:space="preserve">gische rechter </w:t>
      </w:r>
      <w:r w:rsidR="00A47EFD">
        <w:rPr>
          <w:rFonts w:ascii="Arial" w:hAnsi="Arial" w:cs="Arial"/>
          <w:sz w:val="22"/>
          <w:szCs w:val="22"/>
        </w:rPr>
        <w:t xml:space="preserve">in 2005 </w:t>
      </w:r>
      <w:r w:rsidR="007F0268">
        <w:rPr>
          <w:rFonts w:ascii="Arial" w:hAnsi="Arial" w:cs="Arial"/>
          <w:sz w:val="22"/>
          <w:szCs w:val="22"/>
        </w:rPr>
        <w:t xml:space="preserve">dat Madonna met haar nummer </w:t>
      </w:r>
      <w:r w:rsidR="00A47EFD">
        <w:rPr>
          <w:rFonts w:ascii="Arial" w:hAnsi="Arial" w:cs="Arial"/>
          <w:sz w:val="22"/>
          <w:szCs w:val="22"/>
        </w:rPr>
        <w:t>“</w:t>
      </w:r>
      <w:proofErr w:type="spellStart"/>
      <w:r w:rsidR="007F0268" w:rsidRPr="00A47EFD">
        <w:rPr>
          <w:rFonts w:ascii="Arial" w:hAnsi="Arial" w:cs="Arial"/>
          <w:i/>
          <w:sz w:val="22"/>
          <w:szCs w:val="22"/>
        </w:rPr>
        <w:t>Frozen</w:t>
      </w:r>
      <w:proofErr w:type="spellEnd"/>
      <w:r w:rsidR="00A47EFD">
        <w:rPr>
          <w:rFonts w:ascii="Arial" w:hAnsi="Arial" w:cs="Arial"/>
          <w:sz w:val="22"/>
          <w:szCs w:val="22"/>
        </w:rPr>
        <w:t>”</w:t>
      </w:r>
      <w:r w:rsidR="007F0268">
        <w:rPr>
          <w:rFonts w:ascii="Arial" w:hAnsi="Arial" w:cs="Arial"/>
          <w:sz w:val="22"/>
          <w:szCs w:val="22"/>
        </w:rPr>
        <w:t xml:space="preserve"> </w:t>
      </w:r>
      <w:r w:rsidR="007F0268" w:rsidRPr="007F0268">
        <w:rPr>
          <w:rFonts w:ascii="Arial" w:hAnsi="Arial" w:cs="Arial"/>
          <w:sz w:val="22"/>
          <w:szCs w:val="22"/>
        </w:rPr>
        <w:t xml:space="preserve">vier maten </w:t>
      </w:r>
      <w:r w:rsidR="00A47EFD">
        <w:rPr>
          <w:rFonts w:ascii="Arial" w:hAnsi="Arial" w:cs="Arial"/>
          <w:sz w:val="22"/>
          <w:szCs w:val="22"/>
        </w:rPr>
        <w:t xml:space="preserve">had ontleend uit </w:t>
      </w:r>
      <w:r w:rsidR="007F0268" w:rsidRPr="007F0268">
        <w:rPr>
          <w:rFonts w:ascii="Arial" w:hAnsi="Arial" w:cs="Arial"/>
          <w:sz w:val="22"/>
          <w:szCs w:val="22"/>
        </w:rPr>
        <w:t>het werk</w:t>
      </w:r>
      <w:r w:rsidR="007F0268">
        <w:rPr>
          <w:rFonts w:ascii="Arial" w:hAnsi="Arial" w:cs="Arial"/>
          <w:sz w:val="22"/>
          <w:szCs w:val="22"/>
        </w:rPr>
        <w:t xml:space="preserve"> </w:t>
      </w:r>
      <w:r w:rsidR="007F0268" w:rsidRPr="007F0268">
        <w:rPr>
          <w:rFonts w:ascii="Arial" w:hAnsi="Arial" w:cs="Arial"/>
          <w:sz w:val="22"/>
          <w:szCs w:val="22"/>
        </w:rPr>
        <w:t>"</w:t>
      </w:r>
      <w:r w:rsidR="007F0268" w:rsidRPr="00A47EFD">
        <w:rPr>
          <w:rFonts w:ascii="Arial" w:hAnsi="Arial" w:cs="Arial"/>
          <w:i/>
          <w:sz w:val="22"/>
          <w:szCs w:val="22"/>
        </w:rPr>
        <w:t xml:space="preserve">Ma </w:t>
      </w:r>
      <w:proofErr w:type="spellStart"/>
      <w:r w:rsidR="007F0268" w:rsidRPr="00A47EFD">
        <w:rPr>
          <w:rFonts w:ascii="Arial" w:hAnsi="Arial" w:cs="Arial"/>
          <w:i/>
          <w:sz w:val="22"/>
          <w:szCs w:val="22"/>
        </w:rPr>
        <w:t>vie</w:t>
      </w:r>
      <w:proofErr w:type="spellEnd"/>
      <w:r w:rsidR="007F0268" w:rsidRPr="00A47EFD">
        <w:rPr>
          <w:rFonts w:ascii="Arial" w:hAnsi="Arial" w:cs="Arial"/>
          <w:i/>
          <w:sz w:val="22"/>
          <w:szCs w:val="22"/>
        </w:rPr>
        <w:t xml:space="preserve"> fout </w:t>
      </w:r>
      <w:proofErr w:type="spellStart"/>
      <w:r w:rsidR="007F0268" w:rsidRPr="00A47EFD">
        <w:rPr>
          <w:rFonts w:ascii="Arial" w:hAnsi="Arial" w:cs="Arial"/>
          <w:i/>
          <w:sz w:val="22"/>
          <w:szCs w:val="22"/>
        </w:rPr>
        <w:t>le</w:t>
      </w:r>
      <w:proofErr w:type="spellEnd"/>
      <w:r w:rsidR="007F0268" w:rsidRPr="00A47EFD">
        <w:rPr>
          <w:rFonts w:ascii="Arial" w:hAnsi="Arial" w:cs="Arial"/>
          <w:i/>
          <w:sz w:val="22"/>
          <w:szCs w:val="22"/>
        </w:rPr>
        <w:t xml:space="preserve"> camp</w:t>
      </w:r>
      <w:r w:rsidR="007F0268" w:rsidRPr="007F0268">
        <w:rPr>
          <w:rFonts w:ascii="Arial" w:hAnsi="Arial" w:cs="Arial"/>
          <w:sz w:val="22"/>
          <w:szCs w:val="22"/>
        </w:rPr>
        <w:t>"</w:t>
      </w:r>
      <w:r w:rsidR="007F0268">
        <w:rPr>
          <w:rFonts w:ascii="Arial" w:hAnsi="Arial" w:cs="Arial"/>
          <w:sz w:val="22"/>
          <w:szCs w:val="22"/>
        </w:rPr>
        <w:t xml:space="preserve"> van</w:t>
      </w:r>
      <w:r w:rsidR="007F0268" w:rsidRPr="007F0268">
        <w:rPr>
          <w:rFonts w:ascii="Arial" w:hAnsi="Arial" w:cs="Arial"/>
          <w:sz w:val="22"/>
          <w:szCs w:val="22"/>
        </w:rPr>
        <w:t xml:space="preserve"> </w:t>
      </w:r>
      <w:proofErr w:type="spellStart"/>
      <w:r w:rsidR="007F0268" w:rsidRPr="007F0268">
        <w:rPr>
          <w:rFonts w:ascii="Arial" w:hAnsi="Arial" w:cs="Arial"/>
          <w:sz w:val="22"/>
          <w:szCs w:val="22"/>
        </w:rPr>
        <w:t>Salvatore</w:t>
      </w:r>
      <w:proofErr w:type="spellEnd"/>
      <w:r w:rsidR="007F0268" w:rsidRPr="007F0268">
        <w:rPr>
          <w:rFonts w:ascii="Arial" w:hAnsi="Arial" w:cs="Arial"/>
          <w:sz w:val="22"/>
          <w:szCs w:val="22"/>
        </w:rPr>
        <w:t xml:space="preserve"> </w:t>
      </w:r>
      <w:proofErr w:type="spellStart"/>
      <w:r w:rsidR="007F0268" w:rsidRPr="007F0268">
        <w:rPr>
          <w:rFonts w:ascii="Arial" w:hAnsi="Arial" w:cs="Arial"/>
          <w:sz w:val="22"/>
          <w:szCs w:val="22"/>
        </w:rPr>
        <w:t>Acquaviva</w:t>
      </w:r>
      <w:proofErr w:type="spellEnd"/>
      <w:r w:rsidR="00A47EFD">
        <w:rPr>
          <w:rFonts w:ascii="Arial" w:hAnsi="Arial" w:cs="Arial"/>
          <w:sz w:val="22"/>
          <w:szCs w:val="22"/>
        </w:rPr>
        <w:t>.</w:t>
      </w:r>
      <w:r w:rsidR="007F0268">
        <w:rPr>
          <w:rFonts w:ascii="Arial" w:hAnsi="Arial" w:cs="Arial"/>
          <w:sz w:val="22"/>
          <w:szCs w:val="22"/>
        </w:rPr>
        <w:t xml:space="preserve"> </w:t>
      </w:r>
      <w:r w:rsidR="00FA57A9">
        <w:rPr>
          <w:rFonts w:ascii="Arial" w:hAnsi="Arial" w:cs="Arial"/>
          <w:sz w:val="22"/>
          <w:szCs w:val="22"/>
        </w:rPr>
        <w:t>Gevolg: een Belgisch verbod op verspreiding van het nummer van Madonna, met inbegrip van het spelen en laten horen tijdens concerten.</w:t>
      </w:r>
      <w:r w:rsidR="00306139">
        <w:rPr>
          <w:rFonts w:ascii="Arial" w:hAnsi="Arial" w:cs="Arial"/>
          <w:sz w:val="22"/>
          <w:szCs w:val="22"/>
        </w:rPr>
        <w:t xml:space="preserve"> En zeer recent zijn de Australische rockers van Men at </w:t>
      </w:r>
      <w:proofErr w:type="spellStart"/>
      <w:r w:rsidR="00306139">
        <w:rPr>
          <w:rFonts w:ascii="Arial" w:hAnsi="Arial" w:cs="Arial"/>
          <w:sz w:val="22"/>
          <w:szCs w:val="22"/>
        </w:rPr>
        <w:t>Work</w:t>
      </w:r>
      <w:proofErr w:type="spellEnd"/>
      <w:r w:rsidR="00306139">
        <w:rPr>
          <w:rFonts w:ascii="Arial" w:hAnsi="Arial" w:cs="Arial"/>
          <w:sz w:val="22"/>
          <w:szCs w:val="22"/>
        </w:rPr>
        <w:t xml:space="preserve"> door de Australische rechter op de vingers getikt vanwege muziekplagiaat.</w:t>
      </w:r>
      <w:r w:rsidR="00724E50">
        <w:rPr>
          <w:rFonts w:ascii="Arial" w:hAnsi="Arial" w:cs="Arial"/>
          <w:sz w:val="22"/>
          <w:szCs w:val="22"/>
        </w:rPr>
        <w:t xml:space="preserve"> Hun wereldwijde hit “</w:t>
      </w:r>
      <w:r w:rsidR="00724E50" w:rsidRPr="00724E50">
        <w:rPr>
          <w:rFonts w:ascii="Arial" w:hAnsi="Arial" w:cs="Arial"/>
          <w:i/>
          <w:sz w:val="22"/>
          <w:szCs w:val="22"/>
        </w:rPr>
        <w:t>Down Under</w:t>
      </w:r>
      <w:r w:rsidR="00724E50">
        <w:rPr>
          <w:rFonts w:ascii="Arial" w:hAnsi="Arial" w:cs="Arial"/>
          <w:sz w:val="22"/>
          <w:szCs w:val="22"/>
        </w:rPr>
        <w:t xml:space="preserve">” uit 1983 bleek achteraf een stukje fluitspel te bevatten dat ontleend was aan een ouder </w:t>
      </w:r>
      <w:proofErr w:type="spellStart"/>
      <w:r w:rsidR="00724E50">
        <w:rPr>
          <w:rFonts w:ascii="Arial" w:hAnsi="Arial" w:cs="Arial"/>
          <w:sz w:val="22"/>
          <w:szCs w:val="22"/>
        </w:rPr>
        <w:t>folkliedje</w:t>
      </w:r>
      <w:proofErr w:type="spellEnd"/>
      <w:r w:rsidR="00724E50">
        <w:rPr>
          <w:rFonts w:ascii="Arial" w:hAnsi="Arial" w:cs="Arial"/>
          <w:sz w:val="22"/>
          <w:szCs w:val="22"/>
        </w:rPr>
        <w:t xml:space="preserve"> genaamd “</w:t>
      </w:r>
      <w:r w:rsidR="00724E50" w:rsidRPr="00724E50">
        <w:rPr>
          <w:rFonts w:ascii="Arial" w:hAnsi="Arial" w:cs="Arial"/>
          <w:i/>
          <w:sz w:val="22"/>
          <w:szCs w:val="22"/>
        </w:rPr>
        <w:t>Kookaburra Sits in the Old Gum Tree</w:t>
      </w:r>
      <w:r w:rsidR="00724E50">
        <w:rPr>
          <w:rFonts w:ascii="Arial" w:hAnsi="Arial" w:cs="Arial"/>
          <w:sz w:val="22"/>
          <w:szCs w:val="22"/>
        </w:rPr>
        <w:t>”. Op last van de rechter moet de groep nu aan de oorspronkelijke rechthebbende(n) een perce</w:t>
      </w:r>
      <w:r w:rsidR="006C7694">
        <w:rPr>
          <w:rFonts w:ascii="Arial" w:hAnsi="Arial" w:cs="Arial"/>
          <w:sz w:val="22"/>
          <w:szCs w:val="22"/>
        </w:rPr>
        <w:t xml:space="preserve">ntage van de </w:t>
      </w:r>
      <w:proofErr w:type="spellStart"/>
      <w:r w:rsidR="006C7694">
        <w:rPr>
          <w:rFonts w:ascii="Arial" w:hAnsi="Arial" w:cs="Arial"/>
          <w:sz w:val="22"/>
          <w:szCs w:val="22"/>
        </w:rPr>
        <w:t>royalties</w:t>
      </w:r>
      <w:proofErr w:type="spellEnd"/>
      <w:r w:rsidR="006C7694">
        <w:rPr>
          <w:rFonts w:ascii="Arial" w:hAnsi="Arial" w:cs="Arial"/>
          <w:sz w:val="22"/>
          <w:szCs w:val="22"/>
        </w:rPr>
        <w:t xml:space="preserve"> afstaan. </w:t>
      </w:r>
    </w:p>
    <w:p w14:paraId="6E0FCE23" w14:textId="77777777" w:rsidR="006C7694" w:rsidRDefault="006C7694" w:rsidP="001C463C">
      <w:pPr>
        <w:spacing w:line="300" w:lineRule="auto"/>
        <w:jc w:val="both"/>
        <w:rPr>
          <w:rFonts w:ascii="Arial" w:hAnsi="Arial" w:cs="Arial"/>
          <w:sz w:val="22"/>
          <w:szCs w:val="22"/>
        </w:rPr>
      </w:pPr>
    </w:p>
    <w:p w14:paraId="6F63FD76" w14:textId="77777777" w:rsidR="006C7694" w:rsidRDefault="006C7694" w:rsidP="001C463C">
      <w:pPr>
        <w:spacing w:line="300" w:lineRule="auto"/>
        <w:jc w:val="both"/>
        <w:rPr>
          <w:rFonts w:ascii="Arial" w:hAnsi="Arial" w:cs="Arial"/>
          <w:sz w:val="22"/>
          <w:szCs w:val="22"/>
        </w:rPr>
      </w:pPr>
    </w:p>
    <w:p w14:paraId="69FF95AB" w14:textId="77777777" w:rsidR="00E42450" w:rsidRDefault="008258A4" w:rsidP="001C463C">
      <w:pPr>
        <w:spacing w:line="300" w:lineRule="auto"/>
        <w:jc w:val="both"/>
        <w:rPr>
          <w:rFonts w:ascii="Arial" w:hAnsi="Arial" w:cs="Arial"/>
          <w:sz w:val="22"/>
          <w:szCs w:val="22"/>
        </w:rPr>
      </w:pPr>
      <w:bookmarkStart w:id="0" w:name="_GoBack"/>
      <w:bookmarkEnd w:id="0"/>
      <w:r>
        <w:rPr>
          <w:rFonts w:ascii="Arial" w:hAnsi="Arial" w:cs="Arial"/>
          <w:sz w:val="22"/>
          <w:szCs w:val="22"/>
        </w:rPr>
        <w:lastRenderedPageBreak/>
        <w:t>Zo zie je maar dat – gewone rechter of VCP - je met muziekplagiaat alle kanten uit kan. Of je nu vindt dat jouw muziekwerk gekopieerd is, of dat je naar jouw mening juist ten onrechte wordt beschuldigd van plagiaat.</w:t>
      </w:r>
    </w:p>
    <w:p w14:paraId="0D1DC06D" w14:textId="77777777" w:rsidR="006C7694" w:rsidRDefault="006C7694" w:rsidP="001C463C">
      <w:pPr>
        <w:spacing w:line="300" w:lineRule="auto"/>
        <w:jc w:val="both"/>
        <w:rPr>
          <w:rFonts w:ascii="Arial" w:hAnsi="Arial" w:cs="Arial"/>
          <w:sz w:val="22"/>
          <w:szCs w:val="22"/>
        </w:rPr>
      </w:pPr>
    </w:p>
    <w:p w14:paraId="496BE060" w14:textId="77777777" w:rsidR="001C463C" w:rsidRDefault="001C463C" w:rsidP="001C463C">
      <w:pPr>
        <w:spacing w:line="300" w:lineRule="auto"/>
        <w:jc w:val="both"/>
      </w:pPr>
      <w:r>
        <w:rPr>
          <w:rFonts w:ascii="Arial" w:hAnsi="Arial" w:cs="Arial"/>
          <w:sz w:val="22"/>
          <w:szCs w:val="22"/>
        </w:rPr>
        <w:t>Bjorn Schipper (</w:t>
      </w:r>
      <w:hyperlink r:id="rId8" w:history="1">
        <w:r w:rsidRPr="00314ED6">
          <w:rPr>
            <w:rStyle w:val="Hyperlink"/>
            <w:rFonts w:ascii="Arial" w:hAnsi="Arial" w:cs="Arial"/>
            <w:sz w:val="22"/>
            <w:szCs w:val="22"/>
          </w:rPr>
          <w:t>schipper@bousie.nl</w:t>
        </w:r>
      </w:hyperlink>
      <w:r>
        <w:rPr>
          <w:rFonts w:ascii="Arial" w:hAnsi="Arial" w:cs="Arial"/>
          <w:sz w:val="22"/>
          <w:szCs w:val="22"/>
        </w:rPr>
        <w:t>) Maurits Meijboom (</w:t>
      </w:r>
      <w:hyperlink r:id="rId9" w:history="1">
        <w:r w:rsidRPr="00314ED6">
          <w:rPr>
            <w:rStyle w:val="Hyperlink"/>
            <w:rFonts w:ascii="Arial" w:hAnsi="Arial" w:cs="Arial"/>
            <w:sz w:val="22"/>
            <w:szCs w:val="22"/>
          </w:rPr>
          <w:t>meijboom@bousie.nl</w:t>
        </w:r>
      </w:hyperlink>
      <w:r>
        <w:rPr>
          <w:rFonts w:ascii="Arial" w:hAnsi="Arial" w:cs="Arial"/>
          <w:sz w:val="22"/>
          <w:szCs w:val="22"/>
        </w:rPr>
        <w:t xml:space="preserve">) </w:t>
      </w:r>
    </w:p>
    <w:p w14:paraId="4A8BA75B" w14:textId="77777777" w:rsidR="00A92564" w:rsidRDefault="00A92564" w:rsidP="00335A54">
      <w:pPr>
        <w:spacing w:line="300" w:lineRule="auto"/>
        <w:jc w:val="both"/>
        <w:rPr>
          <w:rFonts w:ascii="Arial" w:hAnsi="Arial" w:cs="Arial"/>
          <w:sz w:val="22"/>
          <w:szCs w:val="22"/>
        </w:rPr>
      </w:pPr>
    </w:p>
    <w:p w14:paraId="6AA017C9" w14:textId="77777777" w:rsidR="001262AF" w:rsidRDefault="001262AF" w:rsidP="00335A54">
      <w:pPr>
        <w:spacing w:line="300" w:lineRule="auto"/>
        <w:jc w:val="both"/>
        <w:rPr>
          <w:rFonts w:ascii="Arial" w:hAnsi="Arial" w:cs="Arial"/>
          <w:sz w:val="22"/>
          <w:szCs w:val="22"/>
        </w:rPr>
      </w:pPr>
    </w:p>
    <w:p w14:paraId="1ABD7009" w14:textId="77777777" w:rsidR="001E6730" w:rsidRDefault="001E6730" w:rsidP="001262AF">
      <w:pPr>
        <w:spacing w:line="300" w:lineRule="auto"/>
        <w:jc w:val="both"/>
        <w:rPr>
          <w:rFonts w:ascii="Arial" w:hAnsi="Arial" w:cs="Arial"/>
          <w:sz w:val="22"/>
          <w:szCs w:val="22"/>
        </w:rPr>
      </w:pPr>
    </w:p>
    <w:p w14:paraId="707FBFF7" w14:textId="77777777" w:rsidR="007F0268" w:rsidRDefault="007F0268" w:rsidP="001262AF">
      <w:pPr>
        <w:spacing w:line="300" w:lineRule="auto"/>
        <w:jc w:val="both"/>
        <w:rPr>
          <w:rFonts w:ascii="Arial" w:hAnsi="Arial" w:cs="Arial"/>
          <w:sz w:val="22"/>
          <w:szCs w:val="22"/>
        </w:rPr>
      </w:pPr>
    </w:p>
    <w:p w14:paraId="6FF4577F" w14:textId="77777777" w:rsidR="007F0268" w:rsidRDefault="007F0268" w:rsidP="001262AF">
      <w:pPr>
        <w:spacing w:line="300" w:lineRule="auto"/>
        <w:jc w:val="both"/>
        <w:rPr>
          <w:rFonts w:ascii="Arial" w:hAnsi="Arial" w:cs="Arial"/>
          <w:sz w:val="22"/>
          <w:szCs w:val="22"/>
        </w:rPr>
      </w:pPr>
    </w:p>
    <w:sectPr w:rsidR="007F0268" w:rsidSect="0074019E">
      <w:pgSz w:w="11906" w:h="16838"/>
      <w:pgMar w:top="1417" w:right="1417" w:bottom="1417" w:left="1417" w:header="708" w:footer="708" w:gutter="0"/>
      <w:paperSrc w:first="257" w:other="257"/>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4C151C" w14:textId="77777777" w:rsidR="003F4FED" w:rsidRDefault="003F4FED" w:rsidP="005812B2">
      <w:r>
        <w:separator/>
      </w:r>
    </w:p>
  </w:endnote>
  <w:endnote w:type="continuationSeparator" w:id="0">
    <w:p w14:paraId="101E3CFE" w14:textId="77777777" w:rsidR="003F4FED" w:rsidRDefault="003F4FED" w:rsidP="00581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CD8B37" w14:textId="77777777" w:rsidR="003F4FED" w:rsidRDefault="003F4FED" w:rsidP="005812B2">
      <w:r>
        <w:separator/>
      </w:r>
    </w:p>
  </w:footnote>
  <w:footnote w:type="continuationSeparator" w:id="0">
    <w:p w14:paraId="483BB642" w14:textId="77777777" w:rsidR="003F4FED" w:rsidRDefault="003F4FED" w:rsidP="005812B2">
      <w:r>
        <w:continuationSeparator/>
      </w:r>
    </w:p>
  </w:footnote>
  <w:footnote w:id="1">
    <w:p w14:paraId="70B1C326" w14:textId="77777777" w:rsidR="001E6730" w:rsidRDefault="001E6730" w:rsidP="005812B2">
      <w:pPr>
        <w:pStyle w:val="Voetnoottekst"/>
        <w:jc w:val="both"/>
        <w:rPr>
          <w:rFonts w:ascii="Arial" w:hAnsi="Arial" w:cs="Arial"/>
          <w:sz w:val="18"/>
        </w:rPr>
      </w:pPr>
      <w:r>
        <w:rPr>
          <w:rStyle w:val="Voetnootmarkering"/>
          <w:rFonts w:ascii="Arial" w:hAnsi="Arial" w:cs="Arial"/>
          <w:sz w:val="18"/>
        </w:rPr>
        <w:footnoteRef/>
      </w:r>
      <w:r>
        <w:t xml:space="preserve"> </w:t>
      </w:r>
      <w:r>
        <w:rPr>
          <w:rFonts w:ascii="Arial" w:hAnsi="Arial" w:cs="Arial"/>
          <w:sz w:val="18"/>
        </w:rPr>
        <w:t>Bjorn Schipper en Maurits Meijboom zijn beiden advocaat bij Bousie advocaten in Amsterdam.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812B2"/>
    <w:rsid w:val="00002623"/>
    <w:rsid w:val="00037E7E"/>
    <w:rsid w:val="00044863"/>
    <w:rsid w:val="0005505E"/>
    <w:rsid w:val="00097C00"/>
    <w:rsid w:val="000A5E28"/>
    <w:rsid w:val="000B67B9"/>
    <w:rsid w:val="001004DF"/>
    <w:rsid w:val="00107FC8"/>
    <w:rsid w:val="00121927"/>
    <w:rsid w:val="001262AF"/>
    <w:rsid w:val="00140739"/>
    <w:rsid w:val="0014543F"/>
    <w:rsid w:val="00157E97"/>
    <w:rsid w:val="0016141B"/>
    <w:rsid w:val="00190050"/>
    <w:rsid w:val="00194337"/>
    <w:rsid w:val="001C463C"/>
    <w:rsid w:val="001E27CD"/>
    <w:rsid w:val="001E6730"/>
    <w:rsid w:val="001F55B8"/>
    <w:rsid w:val="0020379F"/>
    <w:rsid w:val="00236726"/>
    <w:rsid w:val="002702BF"/>
    <w:rsid w:val="00275A1E"/>
    <w:rsid w:val="0028393F"/>
    <w:rsid w:val="00290A87"/>
    <w:rsid w:val="00290F68"/>
    <w:rsid w:val="002C2349"/>
    <w:rsid w:val="002E398B"/>
    <w:rsid w:val="002F2612"/>
    <w:rsid w:val="00306139"/>
    <w:rsid w:val="0032032D"/>
    <w:rsid w:val="00331E49"/>
    <w:rsid w:val="00335A54"/>
    <w:rsid w:val="003532F4"/>
    <w:rsid w:val="00384E7C"/>
    <w:rsid w:val="003E3CF0"/>
    <w:rsid w:val="003F4FED"/>
    <w:rsid w:val="004016A1"/>
    <w:rsid w:val="00440C3E"/>
    <w:rsid w:val="00461FDE"/>
    <w:rsid w:val="0049123D"/>
    <w:rsid w:val="00493ABD"/>
    <w:rsid w:val="004946C2"/>
    <w:rsid w:val="004C1488"/>
    <w:rsid w:val="004D1883"/>
    <w:rsid w:val="00523CB9"/>
    <w:rsid w:val="00525568"/>
    <w:rsid w:val="0054227B"/>
    <w:rsid w:val="005476C3"/>
    <w:rsid w:val="00562F6C"/>
    <w:rsid w:val="005812B2"/>
    <w:rsid w:val="00596F4B"/>
    <w:rsid w:val="005C6818"/>
    <w:rsid w:val="00606492"/>
    <w:rsid w:val="006710D4"/>
    <w:rsid w:val="006C01B5"/>
    <w:rsid w:val="006C7694"/>
    <w:rsid w:val="006F2DED"/>
    <w:rsid w:val="00724E50"/>
    <w:rsid w:val="00733343"/>
    <w:rsid w:val="0074019E"/>
    <w:rsid w:val="00772F93"/>
    <w:rsid w:val="007938F1"/>
    <w:rsid w:val="00793EA9"/>
    <w:rsid w:val="007A3656"/>
    <w:rsid w:val="007A5A51"/>
    <w:rsid w:val="007B0AAA"/>
    <w:rsid w:val="007D0FC1"/>
    <w:rsid w:val="007F0268"/>
    <w:rsid w:val="008258A4"/>
    <w:rsid w:val="00826210"/>
    <w:rsid w:val="00840462"/>
    <w:rsid w:val="00841F4E"/>
    <w:rsid w:val="00846D80"/>
    <w:rsid w:val="008765A3"/>
    <w:rsid w:val="00880F27"/>
    <w:rsid w:val="00885B04"/>
    <w:rsid w:val="008947C3"/>
    <w:rsid w:val="008D6278"/>
    <w:rsid w:val="008E043C"/>
    <w:rsid w:val="00910242"/>
    <w:rsid w:val="00925973"/>
    <w:rsid w:val="0096662F"/>
    <w:rsid w:val="00974077"/>
    <w:rsid w:val="009A5FCA"/>
    <w:rsid w:val="009B61F6"/>
    <w:rsid w:val="009C5E16"/>
    <w:rsid w:val="009F4CA9"/>
    <w:rsid w:val="00A02366"/>
    <w:rsid w:val="00A03112"/>
    <w:rsid w:val="00A33848"/>
    <w:rsid w:val="00A47EFD"/>
    <w:rsid w:val="00A53D30"/>
    <w:rsid w:val="00A92564"/>
    <w:rsid w:val="00AB15F6"/>
    <w:rsid w:val="00AE515F"/>
    <w:rsid w:val="00AF0318"/>
    <w:rsid w:val="00AF2573"/>
    <w:rsid w:val="00B00EF8"/>
    <w:rsid w:val="00B020A9"/>
    <w:rsid w:val="00B0503A"/>
    <w:rsid w:val="00B07FC5"/>
    <w:rsid w:val="00B127E2"/>
    <w:rsid w:val="00B91F8D"/>
    <w:rsid w:val="00B96D9A"/>
    <w:rsid w:val="00BA0371"/>
    <w:rsid w:val="00BB251D"/>
    <w:rsid w:val="00BB6E1F"/>
    <w:rsid w:val="00BC5C61"/>
    <w:rsid w:val="00BE2290"/>
    <w:rsid w:val="00BE4D64"/>
    <w:rsid w:val="00BF1EF7"/>
    <w:rsid w:val="00C01A09"/>
    <w:rsid w:val="00C11815"/>
    <w:rsid w:val="00C46E51"/>
    <w:rsid w:val="00C64229"/>
    <w:rsid w:val="00C65C85"/>
    <w:rsid w:val="00C83030"/>
    <w:rsid w:val="00C9715F"/>
    <w:rsid w:val="00CA10E7"/>
    <w:rsid w:val="00CC42D9"/>
    <w:rsid w:val="00CE6370"/>
    <w:rsid w:val="00CF24B0"/>
    <w:rsid w:val="00D068DC"/>
    <w:rsid w:val="00D11A2B"/>
    <w:rsid w:val="00D266B5"/>
    <w:rsid w:val="00D5069E"/>
    <w:rsid w:val="00D53DF1"/>
    <w:rsid w:val="00D9745B"/>
    <w:rsid w:val="00DB225B"/>
    <w:rsid w:val="00DC0908"/>
    <w:rsid w:val="00DE2BA4"/>
    <w:rsid w:val="00E42450"/>
    <w:rsid w:val="00E46B1B"/>
    <w:rsid w:val="00EA1A17"/>
    <w:rsid w:val="00ED2101"/>
    <w:rsid w:val="00F12CBE"/>
    <w:rsid w:val="00F153F1"/>
    <w:rsid w:val="00F50E37"/>
    <w:rsid w:val="00FA57A9"/>
    <w:rsid w:val="00FB4A7B"/>
    <w:rsid w:val="00FB6EBC"/>
    <w:rsid w:val="00FD13DC"/>
    <w:rsid w:val="00FE24F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10A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812B2"/>
    <w:pPr>
      <w:spacing w:after="0" w:line="240" w:lineRule="auto"/>
    </w:pPr>
    <w:rPr>
      <w:rFonts w:ascii="Times New Roman" w:eastAsia="MS Mincho"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Normaal"/>
    <w:link w:val="VoetnoottekstTeken"/>
    <w:semiHidden/>
    <w:rsid w:val="005812B2"/>
    <w:rPr>
      <w:sz w:val="20"/>
      <w:szCs w:val="20"/>
    </w:rPr>
  </w:style>
  <w:style w:type="character" w:customStyle="1" w:styleId="VoetnoottekstTeken">
    <w:name w:val="Voetnoottekst Teken"/>
    <w:basedOn w:val="Standaardalinea-lettertype"/>
    <w:link w:val="Voetnoottekst"/>
    <w:semiHidden/>
    <w:rsid w:val="005812B2"/>
    <w:rPr>
      <w:rFonts w:ascii="Times New Roman" w:eastAsia="MS Mincho" w:hAnsi="Times New Roman" w:cs="Times New Roman"/>
      <w:sz w:val="20"/>
      <w:szCs w:val="20"/>
      <w:lang w:eastAsia="nl-NL"/>
    </w:rPr>
  </w:style>
  <w:style w:type="character" w:styleId="Voetnootmarkering">
    <w:name w:val="footnote reference"/>
    <w:basedOn w:val="Standaardalinea-lettertype"/>
    <w:semiHidden/>
    <w:rsid w:val="005812B2"/>
    <w:rPr>
      <w:vertAlign w:val="superscript"/>
    </w:rPr>
  </w:style>
  <w:style w:type="character" w:styleId="Hyperlink">
    <w:name w:val="Hyperlink"/>
    <w:basedOn w:val="Standaardalinea-lettertype"/>
    <w:uiPriority w:val="99"/>
    <w:unhideWhenUsed/>
    <w:rsid w:val="0054227B"/>
    <w:rPr>
      <w:color w:val="0000FF" w:themeColor="hyperlink"/>
      <w:u w:val="single"/>
    </w:rPr>
  </w:style>
  <w:style w:type="paragraph" w:customStyle="1" w:styleId="Default">
    <w:name w:val="Default"/>
    <w:rsid w:val="00CA10E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555840">
      <w:bodyDiv w:val="1"/>
      <w:marLeft w:val="0"/>
      <w:marRight w:val="0"/>
      <w:marTop w:val="0"/>
      <w:marBottom w:val="0"/>
      <w:divBdr>
        <w:top w:val="none" w:sz="0" w:space="0" w:color="auto"/>
        <w:left w:val="none" w:sz="0" w:space="0" w:color="auto"/>
        <w:bottom w:val="none" w:sz="0" w:space="0" w:color="auto"/>
        <w:right w:val="none" w:sz="0" w:space="0" w:color="auto"/>
      </w:divBdr>
      <w:divsChild>
        <w:div w:id="250819168">
          <w:marLeft w:val="0"/>
          <w:marRight w:val="0"/>
          <w:marTop w:val="0"/>
          <w:marBottom w:val="0"/>
          <w:divBdr>
            <w:top w:val="none" w:sz="0" w:space="0" w:color="auto"/>
            <w:left w:val="none" w:sz="0" w:space="0" w:color="auto"/>
            <w:bottom w:val="none" w:sz="0" w:space="0" w:color="auto"/>
            <w:right w:val="none" w:sz="0" w:space="0" w:color="auto"/>
          </w:divBdr>
          <w:divsChild>
            <w:div w:id="1916819512">
              <w:marLeft w:val="0"/>
              <w:marRight w:val="0"/>
              <w:marTop w:val="0"/>
              <w:marBottom w:val="0"/>
              <w:divBdr>
                <w:top w:val="none" w:sz="0" w:space="0" w:color="auto"/>
                <w:left w:val="none" w:sz="0" w:space="0" w:color="auto"/>
                <w:bottom w:val="none" w:sz="0" w:space="0" w:color="auto"/>
                <w:right w:val="none" w:sz="0" w:space="0" w:color="auto"/>
              </w:divBdr>
              <w:divsChild>
                <w:div w:id="382796373">
                  <w:marLeft w:val="0"/>
                  <w:marRight w:val="0"/>
                  <w:marTop w:val="0"/>
                  <w:marBottom w:val="0"/>
                  <w:divBdr>
                    <w:top w:val="none" w:sz="0" w:space="0" w:color="auto"/>
                    <w:left w:val="none" w:sz="0" w:space="0" w:color="auto"/>
                    <w:bottom w:val="none" w:sz="0" w:space="0" w:color="auto"/>
                    <w:right w:val="none" w:sz="0" w:space="0" w:color="auto"/>
                  </w:divBdr>
                  <w:divsChild>
                    <w:div w:id="1280600392">
                      <w:marLeft w:val="0"/>
                      <w:marRight w:val="0"/>
                      <w:marTop w:val="0"/>
                      <w:marBottom w:val="0"/>
                      <w:divBdr>
                        <w:top w:val="none" w:sz="0" w:space="0" w:color="auto"/>
                        <w:left w:val="none" w:sz="0" w:space="0" w:color="auto"/>
                        <w:bottom w:val="none" w:sz="0" w:space="0" w:color="auto"/>
                        <w:right w:val="none" w:sz="0" w:space="0" w:color="auto"/>
                      </w:divBdr>
                      <w:divsChild>
                        <w:div w:id="1491629373">
                          <w:marLeft w:val="0"/>
                          <w:marRight w:val="0"/>
                          <w:marTop w:val="0"/>
                          <w:marBottom w:val="0"/>
                          <w:divBdr>
                            <w:top w:val="none" w:sz="0" w:space="0" w:color="auto"/>
                            <w:left w:val="none" w:sz="0" w:space="0" w:color="auto"/>
                            <w:bottom w:val="none" w:sz="0" w:space="0" w:color="auto"/>
                            <w:right w:val="none" w:sz="0" w:space="0" w:color="auto"/>
                          </w:divBdr>
                          <w:divsChild>
                            <w:div w:id="27329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954923">
      <w:bodyDiv w:val="1"/>
      <w:marLeft w:val="0"/>
      <w:marRight w:val="0"/>
      <w:marTop w:val="0"/>
      <w:marBottom w:val="0"/>
      <w:divBdr>
        <w:top w:val="none" w:sz="0" w:space="0" w:color="auto"/>
        <w:left w:val="none" w:sz="0" w:space="0" w:color="auto"/>
        <w:bottom w:val="none" w:sz="0" w:space="0" w:color="auto"/>
        <w:right w:val="none" w:sz="0" w:space="0" w:color="auto"/>
      </w:divBdr>
      <w:divsChild>
        <w:div w:id="351227128">
          <w:marLeft w:val="0"/>
          <w:marRight w:val="0"/>
          <w:marTop w:val="0"/>
          <w:marBottom w:val="0"/>
          <w:divBdr>
            <w:top w:val="none" w:sz="0" w:space="0" w:color="auto"/>
            <w:left w:val="none" w:sz="0" w:space="0" w:color="auto"/>
            <w:bottom w:val="none" w:sz="0" w:space="0" w:color="auto"/>
            <w:right w:val="none" w:sz="0" w:space="0" w:color="auto"/>
          </w:divBdr>
          <w:divsChild>
            <w:div w:id="23366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88139">
      <w:bodyDiv w:val="1"/>
      <w:marLeft w:val="0"/>
      <w:marRight w:val="0"/>
      <w:marTop w:val="0"/>
      <w:marBottom w:val="0"/>
      <w:divBdr>
        <w:top w:val="none" w:sz="0" w:space="0" w:color="auto"/>
        <w:left w:val="none" w:sz="0" w:space="0" w:color="auto"/>
        <w:bottom w:val="none" w:sz="0" w:space="0" w:color="auto"/>
        <w:right w:val="none" w:sz="0" w:space="0" w:color="auto"/>
      </w:divBdr>
      <w:divsChild>
        <w:div w:id="1981500855">
          <w:marLeft w:val="-4975"/>
          <w:marRight w:val="0"/>
          <w:marTop w:val="0"/>
          <w:marBottom w:val="0"/>
          <w:divBdr>
            <w:top w:val="none" w:sz="0" w:space="0" w:color="auto"/>
            <w:left w:val="none" w:sz="0" w:space="0" w:color="auto"/>
            <w:bottom w:val="none" w:sz="0" w:space="0" w:color="auto"/>
            <w:right w:val="none" w:sz="0" w:space="0" w:color="auto"/>
          </w:divBdr>
          <w:divsChild>
            <w:div w:id="737629880">
              <w:marLeft w:val="1964"/>
              <w:marRight w:val="0"/>
              <w:marTop w:val="0"/>
              <w:marBottom w:val="0"/>
              <w:divBdr>
                <w:top w:val="single" w:sz="2" w:space="7" w:color="000000"/>
                <w:left w:val="single" w:sz="2" w:space="7" w:color="000000"/>
                <w:bottom w:val="single" w:sz="2" w:space="7" w:color="000000"/>
                <w:right w:val="single" w:sz="2" w:space="7" w:color="000000"/>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chipper@bousie.nl" TargetMode="External"/><Relationship Id="rId9" Type="http://schemas.openxmlformats.org/officeDocument/2006/relationships/hyperlink" Target="mailto:meijboom@bousie.n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381D6E2-BB52-794E-AEC3-6432A1A36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2</Pages>
  <Words>483</Words>
  <Characters>2657</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XiTMent B.V.</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Bjorn Schipper</cp:lastModifiedBy>
  <cp:revision>20</cp:revision>
  <cp:lastPrinted>2011-06-01T13:05:00Z</cp:lastPrinted>
  <dcterms:created xsi:type="dcterms:W3CDTF">2011-10-11T13:27:00Z</dcterms:created>
  <dcterms:modified xsi:type="dcterms:W3CDTF">2014-12-17T10:33:00Z</dcterms:modified>
</cp:coreProperties>
</file>