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0162121E" w:rsidR="00CF34B5" w:rsidRDefault="001E70D3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2A5DA8F8" wp14:editId="6BD19F41">
            <wp:extent cx="1648968" cy="499872"/>
            <wp:effectExtent l="0" t="0" r="8890" b="0"/>
            <wp:docPr id="778020744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020744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3977BF4C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FF0CA7">
        <w:rPr>
          <w:b/>
          <w:bCs/>
          <w:sz w:val="32"/>
          <w:szCs w:val="32"/>
        </w:rPr>
        <w:t>2</w:t>
      </w:r>
      <w:r w:rsidR="007452A2">
        <w:rPr>
          <w:b/>
          <w:bCs/>
          <w:sz w:val="32"/>
          <w:szCs w:val="32"/>
        </w:rPr>
        <w:t>282</w:t>
      </w:r>
    </w:p>
    <w:p w14:paraId="2021AC27" w14:textId="0A55A259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88714C">
        <w:rPr>
          <w:b/>
          <w:bCs/>
          <w:sz w:val="32"/>
          <w:szCs w:val="32"/>
        </w:rPr>
        <w:t>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7452A2">
        <w:rPr>
          <w:b/>
          <w:bCs/>
          <w:sz w:val="32"/>
          <w:szCs w:val="32"/>
        </w:rPr>
        <w:t>2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>Lightweight</w:t>
      </w:r>
      <w:r w:rsidR="00177BC1">
        <w:rPr>
          <w:b/>
          <w:bCs/>
          <w:sz w:val="32"/>
          <w:szCs w:val="32"/>
        </w:rPr>
        <w:t xml:space="preserve"> Trouser </w:t>
      </w:r>
      <w:r w:rsidR="00123B0E">
        <w:rPr>
          <w:b/>
          <w:bCs/>
          <w:sz w:val="32"/>
          <w:szCs w:val="32"/>
        </w:rPr>
        <w:t>–</w:t>
      </w:r>
      <w:r w:rsidR="00D666A2">
        <w:rPr>
          <w:b/>
          <w:bCs/>
          <w:sz w:val="32"/>
          <w:szCs w:val="32"/>
        </w:rPr>
        <w:t xml:space="preserve">Saturn Yellow </w:t>
      </w:r>
      <w:r w:rsidR="00DF2098">
        <w:rPr>
          <w:b/>
          <w:bCs/>
          <w:sz w:val="32"/>
          <w:szCs w:val="32"/>
        </w:rPr>
        <w:t>Navy</w:t>
      </w:r>
    </w:p>
    <w:p w14:paraId="7F3C1761" w14:textId="16EAD446" w:rsidR="00FF0CA7" w:rsidRPr="00FF0CA7" w:rsidRDefault="00FF0CA7" w:rsidP="00FF0CA7">
      <w:pPr>
        <w:jc w:val="center"/>
      </w:pPr>
      <w:r w:rsidRPr="00FF0CA7">
        <w:rPr>
          <w:noProof/>
        </w:rPr>
        <w:drawing>
          <wp:inline distT="0" distB="0" distL="0" distR="0" wp14:anchorId="13675BDE" wp14:editId="3C540A40">
            <wp:extent cx="1752600" cy="2479193"/>
            <wp:effectExtent l="0" t="0" r="0" b="0"/>
            <wp:docPr id="898759985" name="Picture 28" descr="A pair of yellow p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759985" name="Picture 28" descr="A pair of yellow p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01" cy="248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FD0EB" w14:textId="5A90B82B" w:rsidR="00D666A2" w:rsidRPr="00D666A2" w:rsidRDefault="00D666A2" w:rsidP="00D666A2">
      <w:pPr>
        <w:jc w:val="center"/>
      </w:pP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1ABE2036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7452A2">
        <w:rPr>
          <w:b/>
          <w:bCs/>
        </w:rPr>
        <w:t>2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76C949C9" w14:textId="0AB26C6C" w:rsidR="004E3E3E" w:rsidRDefault="00487125" w:rsidP="00D666A2">
      <w:pPr>
        <w:jc w:val="center"/>
        <w:rPr>
          <w:b/>
          <w:bCs/>
        </w:rPr>
      </w:pPr>
      <w:r>
        <w:rPr>
          <w:b/>
          <w:bCs/>
        </w:rPr>
        <w:t xml:space="preserve">EN ISO 20471:2013 Class </w:t>
      </w:r>
      <w:r w:rsidR="00FF0CA7">
        <w:rPr>
          <w:b/>
          <w:bCs/>
        </w:rPr>
        <w:t>2</w:t>
      </w:r>
    </w:p>
    <w:p w14:paraId="2E552324" w14:textId="77777777" w:rsidR="00FF0CA7" w:rsidRPr="00D666A2" w:rsidRDefault="00FF0CA7" w:rsidP="00D666A2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169063DE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</w:t>
      </w:r>
      <w:r w:rsidR="00FF0CA7">
        <w:rPr>
          <w:b/>
          <w:bCs/>
        </w:rPr>
        <w:t>1556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6A5C23AD" w:rsidR="004E3E3E" w:rsidRDefault="004E3E3E" w:rsidP="006D7E46">
      <w:pPr>
        <w:jc w:val="center"/>
      </w:pPr>
      <w:r>
        <w:t xml:space="preserve">Date:  </w:t>
      </w:r>
      <w:r w:rsidR="001E70D3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4A10D56B" w:rsidR="005F55F9" w:rsidRDefault="001E70D3" w:rsidP="006D7E46">
      <w:pPr>
        <w:jc w:val="center"/>
      </w:pPr>
      <w:r>
        <w:rPr>
          <w:noProof/>
        </w:rPr>
        <w:drawing>
          <wp:inline distT="0" distB="0" distL="0" distR="0" wp14:anchorId="02D8400B" wp14:editId="4783A495">
            <wp:extent cx="2343150" cy="1076711"/>
            <wp:effectExtent l="0" t="0" r="0" b="9525"/>
            <wp:docPr id="276287443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287443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0467" cy="10800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1C3C"/>
    <w:rsid w:val="000672D3"/>
    <w:rsid w:val="000828B5"/>
    <w:rsid w:val="0009193D"/>
    <w:rsid w:val="000D3EAE"/>
    <w:rsid w:val="00106D98"/>
    <w:rsid w:val="00123B0E"/>
    <w:rsid w:val="00174E4C"/>
    <w:rsid w:val="00177BC1"/>
    <w:rsid w:val="001A6964"/>
    <w:rsid w:val="001E70D3"/>
    <w:rsid w:val="001F2B20"/>
    <w:rsid w:val="00231EA2"/>
    <w:rsid w:val="00304352"/>
    <w:rsid w:val="0032397E"/>
    <w:rsid w:val="003C52B0"/>
    <w:rsid w:val="00405C9D"/>
    <w:rsid w:val="004072C4"/>
    <w:rsid w:val="004442AA"/>
    <w:rsid w:val="00487125"/>
    <w:rsid w:val="004E3E3E"/>
    <w:rsid w:val="00500D03"/>
    <w:rsid w:val="00513552"/>
    <w:rsid w:val="005F55F9"/>
    <w:rsid w:val="006D7E46"/>
    <w:rsid w:val="00735281"/>
    <w:rsid w:val="007452A2"/>
    <w:rsid w:val="007575FE"/>
    <w:rsid w:val="00791475"/>
    <w:rsid w:val="0081557D"/>
    <w:rsid w:val="0082514C"/>
    <w:rsid w:val="0088714C"/>
    <w:rsid w:val="008951C0"/>
    <w:rsid w:val="0092340E"/>
    <w:rsid w:val="00A12724"/>
    <w:rsid w:val="00A6719C"/>
    <w:rsid w:val="00A844EE"/>
    <w:rsid w:val="00AB213D"/>
    <w:rsid w:val="00AC02FA"/>
    <w:rsid w:val="00C17CF1"/>
    <w:rsid w:val="00C53335"/>
    <w:rsid w:val="00C611CF"/>
    <w:rsid w:val="00C72E8C"/>
    <w:rsid w:val="00C84800"/>
    <w:rsid w:val="00C94888"/>
    <w:rsid w:val="00CF34B5"/>
    <w:rsid w:val="00D62131"/>
    <w:rsid w:val="00D666A2"/>
    <w:rsid w:val="00DF2098"/>
    <w:rsid w:val="00E1242B"/>
    <w:rsid w:val="00EB07FA"/>
    <w:rsid w:val="00FD489F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3</cp:revision>
  <dcterms:created xsi:type="dcterms:W3CDTF">2025-03-19T10:25:00Z</dcterms:created>
  <dcterms:modified xsi:type="dcterms:W3CDTF">2025-04-01T09:34:00Z</dcterms:modified>
</cp:coreProperties>
</file>