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5EAC1BB0" w:rsidR="00CF34B5" w:rsidRDefault="00E918A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AF1119" wp14:editId="64450570">
            <wp:extent cx="1648968" cy="499872"/>
            <wp:effectExtent l="0" t="0" r="8890" b="0"/>
            <wp:docPr id="152032458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2458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5C2BE2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E6455E">
        <w:rPr>
          <w:b/>
          <w:bCs/>
          <w:sz w:val="32"/>
          <w:szCs w:val="32"/>
        </w:rPr>
        <w:t>2</w:t>
      </w:r>
      <w:r w:rsidR="007200BB">
        <w:rPr>
          <w:b/>
          <w:bCs/>
          <w:sz w:val="32"/>
          <w:szCs w:val="32"/>
        </w:rPr>
        <w:t>92</w:t>
      </w:r>
    </w:p>
    <w:p w14:paraId="2021AC27" w14:textId="03CB321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BE1C1F">
        <w:rPr>
          <w:b/>
          <w:bCs/>
          <w:sz w:val="32"/>
          <w:szCs w:val="32"/>
        </w:rPr>
        <w:t xml:space="preserve"> APC 2</w:t>
      </w:r>
      <w:r w:rsidR="007200BB">
        <w:rPr>
          <w:b/>
          <w:bCs/>
          <w:sz w:val="32"/>
          <w:szCs w:val="32"/>
        </w:rPr>
        <w:t xml:space="preserve"> Coverall </w:t>
      </w:r>
      <w:r w:rsidR="0080704C">
        <w:rPr>
          <w:b/>
          <w:bCs/>
          <w:sz w:val="32"/>
          <w:szCs w:val="32"/>
        </w:rPr>
        <w:t>–</w:t>
      </w:r>
      <w:r w:rsidR="00293949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Navy</w:t>
      </w:r>
    </w:p>
    <w:p w14:paraId="1DA4A84A" w14:textId="588AD3F8" w:rsidR="00293949" w:rsidRPr="00293949" w:rsidRDefault="00293949" w:rsidP="00293949">
      <w:pPr>
        <w:jc w:val="center"/>
      </w:pPr>
      <w:r w:rsidRPr="00293949">
        <w:rPr>
          <w:noProof/>
        </w:rPr>
        <w:drawing>
          <wp:inline distT="0" distB="0" distL="0" distR="0" wp14:anchorId="0F3FCCE8" wp14:editId="724B8EC7">
            <wp:extent cx="2114301" cy="2990850"/>
            <wp:effectExtent l="0" t="0" r="635" b="0"/>
            <wp:docPr id="392221721" name="Picture 28" descr="A blue coverall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1721" name="Picture 28" descr="A blue coverall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75" cy="30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29394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C61102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E6455E">
        <w:rPr>
          <w:b/>
          <w:bCs/>
        </w:rPr>
        <w:t>2</w:t>
      </w:r>
    </w:p>
    <w:p w14:paraId="578EC19C" w14:textId="022C6566" w:rsidR="0038260B" w:rsidRDefault="0072489E" w:rsidP="00293949">
      <w:pPr>
        <w:jc w:val="center"/>
        <w:rPr>
          <w:b/>
          <w:bCs/>
        </w:rPr>
      </w:pPr>
      <w:r>
        <w:rPr>
          <w:b/>
          <w:bCs/>
        </w:rPr>
        <w:t>EN 61482-1-2:201</w:t>
      </w:r>
      <w:r w:rsidR="00293949">
        <w:rPr>
          <w:b/>
          <w:bCs/>
        </w:rPr>
        <w:t>4</w:t>
      </w:r>
    </w:p>
    <w:p w14:paraId="706B1FBC" w14:textId="68DB712E" w:rsidR="00293949" w:rsidRPr="009346A1" w:rsidRDefault="00293949" w:rsidP="00293949">
      <w:pPr>
        <w:jc w:val="center"/>
        <w:rPr>
          <w:b/>
          <w:bCs/>
        </w:rPr>
      </w:pPr>
      <w:r>
        <w:rPr>
          <w:b/>
          <w:bCs/>
        </w:rPr>
        <w:t>EN 17353:2020 Type B2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88133E3" w:rsidR="00E1242B" w:rsidRPr="00E1242B" w:rsidRDefault="00E1242B" w:rsidP="00045E94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E6455E">
        <w:rPr>
          <w:b/>
          <w:bCs/>
        </w:rPr>
        <w:t>30</w:t>
      </w:r>
      <w:r w:rsidR="00045E94">
        <w:rPr>
          <w:b/>
          <w:bCs/>
        </w:rPr>
        <w:t>4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34D180C0" w:rsidR="004E3E3E" w:rsidRDefault="004E3E3E" w:rsidP="006D7E46">
      <w:pPr>
        <w:jc w:val="center"/>
      </w:pPr>
      <w:r>
        <w:t xml:space="preserve">Date:  </w:t>
      </w:r>
      <w:r w:rsidR="00E918A4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6B54EB6" w:rsidR="005F55F9" w:rsidRDefault="00E918A4" w:rsidP="006D7E46">
      <w:pPr>
        <w:jc w:val="center"/>
      </w:pPr>
      <w:r>
        <w:rPr>
          <w:noProof/>
        </w:rPr>
        <w:drawing>
          <wp:inline distT="0" distB="0" distL="0" distR="0" wp14:anchorId="24999966" wp14:editId="04AC8031">
            <wp:extent cx="2238669" cy="1028700"/>
            <wp:effectExtent l="0" t="0" r="9525" b="0"/>
            <wp:docPr id="37714333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4333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684" cy="103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45E94"/>
    <w:rsid w:val="000A78A9"/>
    <w:rsid w:val="000C2F41"/>
    <w:rsid w:val="00174E4C"/>
    <w:rsid w:val="001A6964"/>
    <w:rsid w:val="00293949"/>
    <w:rsid w:val="0032397E"/>
    <w:rsid w:val="0038260B"/>
    <w:rsid w:val="004072C4"/>
    <w:rsid w:val="00423779"/>
    <w:rsid w:val="004442AA"/>
    <w:rsid w:val="004E3E3E"/>
    <w:rsid w:val="005F55F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BE1C1F"/>
    <w:rsid w:val="00C53335"/>
    <w:rsid w:val="00C72E8C"/>
    <w:rsid w:val="00C80789"/>
    <w:rsid w:val="00C94888"/>
    <w:rsid w:val="00CF34B5"/>
    <w:rsid w:val="00D62131"/>
    <w:rsid w:val="00E1242B"/>
    <w:rsid w:val="00E315A9"/>
    <w:rsid w:val="00E6455E"/>
    <w:rsid w:val="00E72F5E"/>
    <w:rsid w:val="00E918A4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2025-03-05T11:46:00Z</dcterms:created>
  <dcterms:modified xsi:type="dcterms:W3CDTF">2025-04-01T10:05:00Z</dcterms:modified>
</cp:coreProperties>
</file>