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8E19" w14:textId="77777777" w:rsidR="00CF34B5" w:rsidRDefault="00CF34B5" w:rsidP="004E3E3E">
      <w:pPr>
        <w:jc w:val="center"/>
        <w:rPr>
          <w:b/>
          <w:bCs/>
          <w:sz w:val="28"/>
          <w:szCs w:val="28"/>
        </w:rPr>
      </w:pPr>
      <w:r w:rsidRPr="00CF34B5">
        <w:rPr>
          <w:b/>
          <w:bCs/>
          <w:noProof/>
          <w:sz w:val="28"/>
          <w:szCs w:val="28"/>
        </w:rPr>
        <w:drawing>
          <wp:inline distT="0" distB="0" distL="0" distR="0" wp14:anchorId="48CD8B54" wp14:editId="7363E626">
            <wp:extent cx="1276350" cy="419996"/>
            <wp:effectExtent l="0" t="0" r="0" b="0"/>
            <wp:docPr id="608375968" name="Picture 1" descr="A white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375968" name="Picture 1" descr="A white and blue logo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3409" cy="42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1C3C60D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CF34B5">
        <w:rPr>
          <w:b/>
          <w:bCs/>
          <w:sz w:val="32"/>
          <w:szCs w:val="32"/>
        </w:rPr>
        <w:t xml:space="preserve">4222 </w:t>
      </w:r>
    </w:p>
    <w:p w14:paraId="2021AC27" w14:textId="47811FEA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Wet Weather </w:t>
      </w:r>
      <w:r w:rsidR="004072C4">
        <w:rPr>
          <w:b/>
          <w:bCs/>
          <w:sz w:val="32"/>
          <w:szCs w:val="32"/>
        </w:rPr>
        <w:t>AS HV APC 2 Jacket</w:t>
      </w:r>
    </w:p>
    <w:p w14:paraId="56A1EE60" w14:textId="4EC17840" w:rsidR="004E3E3E" w:rsidRDefault="006D7E46" w:rsidP="006D7E46">
      <w:pPr>
        <w:jc w:val="center"/>
      </w:pPr>
      <w:r w:rsidRPr="006D7E46">
        <w:rPr>
          <w:noProof/>
        </w:rPr>
        <w:drawing>
          <wp:inline distT="0" distB="0" distL="0" distR="0" wp14:anchorId="30EC9267" wp14:editId="4C25543E">
            <wp:extent cx="1581910" cy="2581275"/>
            <wp:effectExtent l="0" t="0" r="0" b="0"/>
            <wp:docPr id="960920114" name="Picture 1" descr="A yellow jacke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20114" name="Picture 1" descr="A yellow jacket with reflective strip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1207" cy="259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8A87939" w14:textId="77777777" w:rsidR="00CF34B5" w:rsidRPr="00CF34B5" w:rsidRDefault="00CF34B5" w:rsidP="006D7E46">
      <w:pPr>
        <w:jc w:val="center"/>
      </w:pPr>
      <w:r w:rsidRPr="00CF34B5">
        <w:t>E</w:t>
      </w:r>
      <w:r w:rsidRPr="00CF34B5">
        <w:rPr>
          <w:b/>
          <w:bCs/>
        </w:rPr>
        <w:t>N 340:2003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A1+A2+B1 C1</w:t>
      </w:r>
    </w:p>
    <w:p w14:paraId="3D92CD23" w14:textId="5F990083" w:rsidR="00CF34B5" w:rsidRPr="00CF34B5" w:rsidRDefault="00CF34B5" w:rsidP="006D7E46">
      <w:pPr>
        <w:jc w:val="center"/>
      </w:pPr>
      <w:r w:rsidRPr="00CF34B5">
        <w:rPr>
          <w:b/>
          <w:bCs/>
        </w:rPr>
        <w:t>EN ISO 11611:2015 A1+A2 Class 2</w:t>
      </w:r>
    </w:p>
    <w:p w14:paraId="43D491C7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343: 2019 3:4</w:t>
      </w:r>
    </w:p>
    <w:p w14:paraId="4CE965DF" w14:textId="0BB59B94" w:rsidR="00CF34B5" w:rsidRPr="00CF34B5" w:rsidRDefault="00CF34B5" w:rsidP="006D7E46">
      <w:pPr>
        <w:jc w:val="center"/>
      </w:pPr>
      <w:r w:rsidRPr="00CF34B5">
        <w:rPr>
          <w:b/>
          <w:bCs/>
        </w:rPr>
        <w:t>EN 61482-2:2020 APC 2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1149-5:2018</w:t>
      </w:r>
    </w:p>
    <w:p w14:paraId="64F9F3FB" w14:textId="511E2527" w:rsidR="00CF34B5" w:rsidRPr="00CF34B5" w:rsidRDefault="00CF34B5" w:rsidP="006D7E46">
      <w:pPr>
        <w:jc w:val="center"/>
      </w:pPr>
      <w:r w:rsidRPr="00CF34B5">
        <w:rPr>
          <w:b/>
          <w:bCs/>
        </w:rPr>
        <w:t>EN 13034:2005+ A1:2009 Type PB (6)</w:t>
      </w:r>
    </w:p>
    <w:p w14:paraId="6411CBBC" w14:textId="0C841F57" w:rsidR="00CF34B5" w:rsidRPr="00CF34B5" w:rsidRDefault="00CF34B5" w:rsidP="006D7E46">
      <w:pPr>
        <w:jc w:val="center"/>
      </w:pPr>
      <w:r w:rsidRPr="00CF34B5">
        <w:rPr>
          <w:b/>
          <w:bCs/>
        </w:rPr>
        <w:t>EN ISO 20471:2013 / A1:2016 Class 3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7777777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>Cert No: 24/07482/00/0161</w:t>
      </w:r>
    </w:p>
    <w:p w14:paraId="0D922483" w14:textId="212620B5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0161</w:t>
      </w:r>
      <w:r>
        <w:t xml:space="preserve"> </w:t>
      </w:r>
      <w:proofErr w:type="spellStart"/>
      <w:r w:rsidR="00CF34B5">
        <w:t>Aitex</w:t>
      </w:r>
      <w:proofErr w:type="spellEnd"/>
      <w:r w:rsidR="00CF34B5">
        <w:t xml:space="preserve">, Carretera </w:t>
      </w:r>
      <w:proofErr w:type="spellStart"/>
      <w:r w:rsidR="00CF34B5">
        <w:t>Banyeres</w:t>
      </w:r>
      <w:proofErr w:type="spellEnd"/>
      <w:r w:rsidR="00CF34B5">
        <w:t>, No 10, 03802, Alcoy, Spain.</w:t>
      </w:r>
    </w:p>
    <w:p w14:paraId="4628DCCF" w14:textId="28ABC545" w:rsidR="00A12724" w:rsidRDefault="00A12724" w:rsidP="006D7E46">
      <w:pPr>
        <w:jc w:val="center"/>
      </w:pPr>
    </w:p>
    <w:p w14:paraId="60BBBA43" w14:textId="7334CF73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6D7E46">
        <w:t xml:space="preserve">Mirta – </w:t>
      </w:r>
      <w:proofErr w:type="spellStart"/>
      <w:r w:rsidR="006D7E46">
        <w:t>Kontrol</w:t>
      </w:r>
      <w:proofErr w:type="spellEnd"/>
      <w:r w:rsidR="006D7E46">
        <w:t xml:space="preserve"> D.O.O </w:t>
      </w:r>
      <w:proofErr w:type="spellStart"/>
      <w:r w:rsidR="006D7E46">
        <w:t>Javorinska</w:t>
      </w:r>
      <w:proofErr w:type="spellEnd"/>
      <w:r w:rsidR="006D7E46">
        <w:t xml:space="preserve"> 3, HR- 10042 Zagreb – Dubrava. </w:t>
      </w:r>
      <w:r w:rsidR="001A6964">
        <w:t xml:space="preserve">Notified Body No. </w:t>
      </w:r>
      <w:r w:rsidR="006D7E46">
        <w:t>2474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510EC966" w:rsidR="004E3E3E" w:rsidRDefault="004E3E3E" w:rsidP="006D7E46">
      <w:pPr>
        <w:jc w:val="center"/>
      </w:pPr>
      <w:r>
        <w:t xml:space="preserve">Date: 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7777777" w:rsidR="005F55F9" w:rsidRDefault="005F55F9" w:rsidP="006D7E46">
      <w:pPr>
        <w:jc w:val="center"/>
      </w:pPr>
    </w:p>
    <w:p w14:paraId="6753804A" w14:textId="7A1E53B8" w:rsidR="004E3E3E" w:rsidRDefault="004E3E3E" w:rsidP="006D7E46">
      <w:pPr>
        <w:jc w:val="center"/>
      </w:pPr>
      <w:r>
        <w:softHyphen/>
      </w:r>
      <w:r>
        <w:softHyphen/>
      </w:r>
      <w:r w:rsidR="005C22E3">
        <w:rPr>
          <w:noProof/>
        </w:rPr>
        <w:drawing>
          <wp:inline distT="0" distB="0" distL="0" distR="0" wp14:anchorId="1EB4EA91" wp14:editId="13DD18E6">
            <wp:extent cx="2124075" cy="976043"/>
            <wp:effectExtent l="0" t="0" r="0" b="0"/>
            <wp:docPr id="726394821" name="Picture 1" descr="A black line drawing of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94821" name="Picture 1" descr="A black line drawing of a sta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71" cy="97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4072C4"/>
    <w:rsid w:val="004442AA"/>
    <w:rsid w:val="004E3E3E"/>
    <w:rsid w:val="005C22E3"/>
    <w:rsid w:val="005F55F9"/>
    <w:rsid w:val="006D7E46"/>
    <w:rsid w:val="00735281"/>
    <w:rsid w:val="0077740E"/>
    <w:rsid w:val="00791475"/>
    <w:rsid w:val="0081557D"/>
    <w:rsid w:val="00A12724"/>
    <w:rsid w:val="00AB213D"/>
    <w:rsid w:val="00AC02FA"/>
    <w:rsid w:val="00C53335"/>
    <w:rsid w:val="00C72E8C"/>
    <w:rsid w:val="00C94888"/>
    <w:rsid w:val="00CF34B5"/>
    <w:rsid w:val="00D62131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2</cp:revision>
  <dcterms:created xsi:type="dcterms:W3CDTF">2024-09-13T07:16:00Z</dcterms:created>
  <dcterms:modified xsi:type="dcterms:W3CDTF">2024-09-13T07:16:00Z</dcterms:modified>
</cp:coreProperties>
</file>