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60" w:rsidRDefault="00560A60" w:rsidP="002D36A9">
      <w:pPr>
        <w:spacing w:after="0" w:line="320" w:lineRule="atLeast"/>
        <w:rPr>
          <w:rFonts w:ascii="Arial" w:hAnsi="Arial" w:cs="Arial"/>
          <w:b/>
          <w:sz w:val="24"/>
          <w:szCs w:val="24"/>
        </w:rPr>
      </w:pPr>
    </w:p>
    <w:p w:rsidR="001066A2" w:rsidRPr="0058631A" w:rsidRDefault="001066A2" w:rsidP="00560A60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58631A">
        <w:rPr>
          <w:rFonts w:ascii="Arial" w:hAnsi="Arial" w:cs="Arial"/>
          <w:b/>
          <w:sz w:val="24"/>
          <w:szCs w:val="24"/>
        </w:rPr>
        <w:t xml:space="preserve">Aanvraagformulier </w:t>
      </w:r>
      <w:r w:rsidR="00560A60">
        <w:rPr>
          <w:rFonts w:ascii="Arial" w:hAnsi="Arial" w:cs="Arial"/>
          <w:b/>
          <w:sz w:val="24"/>
          <w:szCs w:val="24"/>
        </w:rPr>
        <w:t>t</w:t>
      </w:r>
      <w:r w:rsidR="0099081E" w:rsidRPr="0058631A">
        <w:rPr>
          <w:rFonts w:ascii="Arial" w:hAnsi="Arial" w:cs="Arial"/>
          <w:b/>
          <w:sz w:val="24"/>
          <w:szCs w:val="24"/>
        </w:rPr>
        <w:t>oelating laboratoria voor IBR en BVD diagnostiek</w:t>
      </w:r>
    </w:p>
    <w:p w:rsidR="0099081E" w:rsidRDefault="0099081E" w:rsidP="002D36A9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1066A2" w:rsidRPr="0058631A" w:rsidRDefault="001066A2" w:rsidP="002D36A9">
      <w:pPr>
        <w:spacing w:after="0" w:line="320" w:lineRule="atLeast"/>
        <w:rPr>
          <w:rFonts w:ascii="Arial" w:hAnsi="Arial" w:cs="Arial"/>
          <w:b/>
          <w:sz w:val="22"/>
        </w:rPr>
      </w:pPr>
      <w:r w:rsidRPr="0058631A">
        <w:rPr>
          <w:rFonts w:ascii="Arial" w:hAnsi="Arial" w:cs="Arial"/>
          <w:b/>
          <w:sz w:val="22"/>
        </w:rPr>
        <w:t>Vestigingsadres van inschrijving Kamer van Koophandel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17"/>
      </w:tblGrid>
      <w:tr w:rsidR="00734D88" w:rsidTr="006956BC">
        <w:tc>
          <w:tcPr>
            <w:tcW w:w="4253" w:type="dxa"/>
          </w:tcPr>
          <w:p w:rsidR="00734D88" w:rsidRDefault="00734D88" w:rsidP="00734D8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Inschrijfnummer Kamer van Koophandel</w:t>
            </w:r>
          </w:p>
        </w:tc>
        <w:tc>
          <w:tcPr>
            <w:tcW w:w="5417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88" w:rsidTr="006956BC">
        <w:tc>
          <w:tcPr>
            <w:tcW w:w="4253" w:type="dxa"/>
          </w:tcPr>
          <w:p w:rsidR="00734D88" w:rsidRDefault="00734D88" w:rsidP="00734D8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417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88" w:rsidTr="006956BC">
        <w:tc>
          <w:tcPr>
            <w:tcW w:w="4253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Straatnaam + huisnummer</w:t>
            </w:r>
          </w:p>
        </w:tc>
        <w:tc>
          <w:tcPr>
            <w:tcW w:w="5417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88" w:rsidTr="006956BC">
        <w:tc>
          <w:tcPr>
            <w:tcW w:w="4253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P</w:t>
            </w:r>
            <w:r w:rsidR="000E6221">
              <w:rPr>
                <w:rFonts w:ascii="Arial" w:hAnsi="Arial" w:cs="Arial"/>
                <w:sz w:val="20"/>
                <w:szCs w:val="20"/>
              </w:rPr>
              <w:t>ostcode, P</w:t>
            </w:r>
            <w:r>
              <w:rPr>
                <w:rFonts w:ascii="Arial" w:hAnsi="Arial" w:cs="Arial"/>
                <w:sz w:val="20"/>
                <w:szCs w:val="20"/>
              </w:rPr>
              <w:t>laats</w:t>
            </w:r>
          </w:p>
        </w:tc>
        <w:tc>
          <w:tcPr>
            <w:tcW w:w="5417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D88" w:rsidTr="006956BC">
        <w:tc>
          <w:tcPr>
            <w:tcW w:w="4253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5417" w:type="dxa"/>
          </w:tcPr>
          <w:p w:rsidR="00734D88" w:rsidRDefault="00734D88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C56" w:rsidRPr="001066A2" w:rsidRDefault="00451C56" w:rsidP="002D36A9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1066A2" w:rsidRDefault="001066A2" w:rsidP="002D36A9">
      <w:pPr>
        <w:spacing w:after="0" w:line="320" w:lineRule="atLeast"/>
        <w:rPr>
          <w:rFonts w:ascii="Arial" w:hAnsi="Arial" w:cs="Arial"/>
          <w:b/>
          <w:sz w:val="22"/>
        </w:rPr>
      </w:pPr>
      <w:r w:rsidRPr="0058631A">
        <w:rPr>
          <w:rFonts w:ascii="Arial" w:hAnsi="Arial" w:cs="Arial"/>
          <w:b/>
          <w:sz w:val="22"/>
        </w:rPr>
        <w:t>Locatieadres</w:t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D70B87" w:rsidTr="00ED113B">
        <w:tc>
          <w:tcPr>
            <w:tcW w:w="4253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Vestigingsnumm</w:t>
            </w:r>
            <w:r>
              <w:rPr>
                <w:rFonts w:ascii="Arial" w:hAnsi="Arial" w:cs="Arial"/>
                <w:sz w:val="20"/>
                <w:szCs w:val="20"/>
              </w:rPr>
              <w:t>er Kamer van Koophandel</w:t>
            </w:r>
          </w:p>
        </w:tc>
        <w:tc>
          <w:tcPr>
            <w:tcW w:w="5386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87" w:rsidTr="00ED113B">
        <w:tc>
          <w:tcPr>
            <w:tcW w:w="4253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Handelsnaam</w:t>
            </w:r>
          </w:p>
        </w:tc>
        <w:tc>
          <w:tcPr>
            <w:tcW w:w="5386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87" w:rsidTr="00ED113B">
        <w:tc>
          <w:tcPr>
            <w:tcW w:w="4253" w:type="dxa"/>
          </w:tcPr>
          <w:p w:rsidR="00D70B87" w:rsidRDefault="006956BC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Straatn</w:t>
            </w:r>
            <w:r>
              <w:rPr>
                <w:rFonts w:ascii="Arial" w:hAnsi="Arial" w:cs="Arial"/>
                <w:sz w:val="20"/>
                <w:szCs w:val="20"/>
              </w:rPr>
              <w:t>aam + huisnummer (geen postbus)</w:t>
            </w:r>
          </w:p>
        </w:tc>
        <w:tc>
          <w:tcPr>
            <w:tcW w:w="5386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87" w:rsidTr="00ED113B">
        <w:tc>
          <w:tcPr>
            <w:tcW w:w="4253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P</w:t>
            </w:r>
            <w:r w:rsidR="000E6221">
              <w:rPr>
                <w:rFonts w:ascii="Arial" w:hAnsi="Arial" w:cs="Arial"/>
                <w:sz w:val="20"/>
                <w:szCs w:val="20"/>
              </w:rPr>
              <w:t>ostcode, P</w:t>
            </w:r>
            <w:r>
              <w:rPr>
                <w:rFonts w:ascii="Arial" w:hAnsi="Arial" w:cs="Arial"/>
                <w:sz w:val="20"/>
                <w:szCs w:val="20"/>
              </w:rPr>
              <w:t>laats</w:t>
            </w:r>
          </w:p>
        </w:tc>
        <w:tc>
          <w:tcPr>
            <w:tcW w:w="5386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87" w:rsidTr="00ED113B">
        <w:tc>
          <w:tcPr>
            <w:tcW w:w="4253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5386" w:type="dxa"/>
          </w:tcPr>
          <w:p w:rsidR="00D70B87" w:rsidRDefault="00D70B87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80" w:rsidTr="00ED113B">
        <w:tc>
          <w:tcPr>
            <w:tcW w:w="4253" w:type="dxa"/>
          </w:tcPr>
          <w:p w:rsidR="00987A80" w:rsidRDefault="00987A80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5386" w:type="dxa"/>
          </w:tcPr>
          <w:p w:rsidR="00987A80" w:rsidRDefault="00987A80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6BC" w:rsidTr="00ED113B">
        <w:tc>
          <w:tcPr>
            <w:tcW w:w="4253" w:type="dxa"/>
          </w:tcPr>
          <w:p w:rsidR="006956BC" w:rsidRDefault="006956BC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5386" w:type="dxa"/>
          </w:tcPr>
          <w:p w:rsidR="006956BC" w:rsidRDefault="006956BC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6BC" w:rsidTr="00ED113B">
        <w:tc>
          <w:tcPr>
            <w:tcW w:w="4253" w:type="dxa"/>
          </w:tcPr>
          <w:p w:rsidR="006956BC" w:rsidRDefault="006956BC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386" w:type="dxa"/>
          </w:tcPr>
          <w:p w:rsidR="006956BC" w:rsidRDefault="006956BC" w:rsidP="00D70B8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B87" w:rsidRPr="0058631A" w:rsidRDefault="00D70B87" w:rsidP="002D36A9">
      <w:pPr>
        <w:spacing w:after="0" w:line="320" w:lineRule="atLeast"/>
        <w:rPr>
          <w:rFonts w:ascii="Arial" w:hAnsi="Arial" w:cs="Arial"/>
          <w:b/>
          <w:sz w:val="22"/>
        </w:rPr>
      </w:pPr>
    </w:p>
    <w:p w:rsidR="001066A2" w:rsidRPr="0058631A" w:rsidRDefault="001066A2" w:rsidP="002D36A9">
      <w:pPr>
        <w:spacing w:after="0" w:line="320" w:lineRule="atLeast"/>
        <w:rPr>
          <w:rFonts w:ascii="Arial" w:hAnsi="Arial" w:cs="Arial"/>
          <w:b/>
          <w:sz w:val="22"/>
        </w:rPr>
      </w:pPr>
      <w:r w:rsidRPr="0058631A">
        <w:rPr>
          <w:rFonts w:ascii="Arial" w:hAnsi="Arial" w:cs="Arial"/>
          <w:b/>
          <w:sz w:val="22"/>
        </w:rPr>
        <w:t>Procedure</w:t>
      </w:r>
    </w:p>
    <w:p w:rsidR="00064F69" w:rsidRDefault="0058631A" w:rsidP="002D36A9">
      <w:p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Zuivel</w:t>
      </w:r>
      <w:r w:rsidR="00E67A11">
        <w:rPr>
          <w:rFonts w:ascii="Arial" w:hAnsi="Arial" w:cs="Arial"/>
          <w:sz w:val="20"/>
          <w:szCs w:val="20"/>
        </w:rPr>
        <w:t>NL</w:t>
      </w:r>
      <w:r w:rsidR="001066A2" w:rsidRPr="001066A2">
        <w:rPr>
          <w:rFonts w:ascii="Arial" w:hAnsi="Arial" w:cs="Arial"/>
          <w:sz w:val="20"/>
          <w:szCs w:val="20"/>
        </w:rPr>
        <w:t xml:space="preserve"> controleert of:</w:t>
      </w:r>
      <w:r w:rsidR="0099081E">
        <w:rPr>
          <w:rFonts w:ascii="Arial" w:hAnsi="Arial" w:cs="Arial"/>
          <w:sz w:val="20"/>
          <w:szCs w:val="20"/>
        </w:rPr>
        <w:t xml:space="preserve"> </w:t>
      </w:r>
    </w:p>
    <w:p w:rsidR="00064F69" w:rsidRDefault="00122927" w:rsidP="00122927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066A2" w:rsidRPr="00064F69">
        <w:rPr>
          <w:rFonts w:ascii="Arial" w:hAnsi="Arial" w:cs="Arial"/>
          <w:sz w:val="20"/>
          <w:szCs w:val="20"/>
        </w:rPr>
        <w:t>w aanvraag vo</w:t>
      </w:r>
      <w:r w:rsidR="00335F9F">
        <w:rPr>
          <w:rFonts w:ascii="Arial" w:hAnsi="Arial" w:cs="Arial"/>
          <w:sz w:val="20"/>
          <w:szCs w:val="20"/>
        </w:rPr>
        <w:t>lledig en duidelijk is ingevuld;</w:t>
      </w:r>
    </w:p>
    <w:p w:rsidR="00064F69" w:rsidRDefault="00122927" w:rsidP="00122927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066A2" w:rsidRPr="00064F69">
        <w:rPr>
          <w:rFonts w:ascii="Arial" w:hAnsi="Arial" w:cs="Arial"/>
          <w:sz w:val="20"/>
          <w:szCs w:val="20"/>
        </w:rPr>
        <w:t>w bedrijf is ingeschreven in het Handelsregister van de Kamer van Koophandel</w:t>
      </w:r>
      <w:r w:rsidR="00335F9F">
        <w:rPr>
          <w:rFonts w:ascii="Arial" w:hAnsi="Arial" w:cs="Arial"/>
          <w:sz w:val="20"/>
          <w:szCs w:val="20"/>
        </w:rPr>
        <w:t>;</w:t>
      </w:r>
    </w:p>
    <w:p w:rsidR="001066A2" w:rsidRPr="00064F69" w:rsidRDefault="00122927" w:rsidP="00122927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066A2" w:rsidRPr="00064F69">
        <w:rPr>
          <w:rFonts w:ascii="Arial" w:hAnsi="Arial" w:cs="Arial"/>
          <w:sz w:val="20"/>
          <w:szCs w:val="20"/>
        </w:rPr>
        <w:t xml:space="preserve"> </w:t>
      </w:r>
      <w:r w:rsidR="007522B4">
        <w:rPr>
          <w:rFonts w:ascii="Arial" w:hAnsi="Arial" w:cs="Arial"/>
          <w:sz w:val="20"/>
          <w:szCs w:val="20"/>
        </w:rPr>
        <w:t>éé</w:t>
      </w:r>
      <w:r w:rsidR="001066A2" w:rsidRPr="00064F69">
        <w:rPr>
          <w:rFonts w:ascii="Arial" w:hAnsi="Arial" w:cs="Arial"/>
          <w:sz w:val="20"/>
          <w:szCs w:val="20"/>
        </w:rPr>
        <w:t>n</w:t>
      </w:r>
      <w:r w:rsidR="007522B4">
        <w:rPr>
          <w:rFonts w:ascii="Arial" w:hAnsi="Arial" w:cs="Arial"/>
          <w:sz w:val="20"/>
          <w:szCs w:val="20"/>
        </w:rPr>
        <w:t xml:space="preserve"> of meer</w:t>
      </w:r>
      <w:r w:rsidR="001066A2" w:rsidRPr="00064F69">
        <w:rPr>
          <w:rFonts w:ascii="Arial" w:hAnsi="Arial" w:cs="Arial"/>
          <w:sz w:val="20"/>
          <w:szCs w:val="20"/>
        </w:rPr>
        <w:t xml:space="preserve"> bijlage</w:t>
      </w:r>
      <w:r w:rsidR="007522B4">
        <w:rPr>
          <w:rFonts w:ascii="Arial" w:hAnsi="Arial" w:cs="Arial"/>
          <w:sz w:val="20"/>
          <w:szCs w:val="20"/>
        </w:rPr>
        <w:t>n</w:t>
      </w:r>
      <w:r w:rsidR="001066A2" w:rsidRPr="00064F69">
        <w:rPr>
          <w:rFonts w:ascii="Arial" w:hAnsi="Arial" w:cs="Arial"/>
          <w:sz w:val="20"/>
          <w:szCs w:val="20"/>
        </w:rPr>
        <w:t xml:space="preserve"> heeft toegevoegd waaruit is af te leiden dat </w:t>
      </w:r>
      <w:r w:rsidR="007522B4">
        <w:rPr>
          <w:rFonts w:ascii="Arial" w:hAnsi="Arial" w:cs="Arial"/>
          <w:sz w:val="20"/>
          <w:szCs w:val="20"/>
        </w:rPr>
        <w:t>per</w:t>
      </w:r>
      <w:r w:rsidR="001D4AF8">
        <w:rPr>
          <w:rFonts w:ascii="Arial" w:hAnsi="Arial" w:cs="Arial"/>
          <w:sz w:val="20"/>
          <w:szCs w:val="20"/>
        </w:rPr>
        <w:t xml:space="preserve"> testmethode</w:t>
      </w:r>
      <w:r w:rsidR="001066A2" w:rsidRPr="00064F69">
        <w:rPr>
          <w:rFonts w:ascii="Arial" w:hAnsi="Arial" w:cs="Arial"/>
          <w:sz w:val="20"/>
          <w:szCs w:val="20"/>
        </w:rPr>
        <w:t xml:space="preserve"> waarvoor de aanvraag is ingediend, accredi</w:t>
      </w:r>
      <w:r w:rsidR="000A7AB3">
        <w:rPr>
          <w:rFonts w:ascii="Arial" w:hAnsi="Arial" w:cs="Arial"/>
          <w:sz w:val="20"/>
          <w:szCs w:val="20"/>
        </w:rPr>
        <w:t>ta</w:t>
      </w:r>
      <w:r w:rsidR="001066A2" w:rsidRPr="00064F69">
        <w:rPr>
          <w:rFonts w:ascii="Arial" w:hAnsi="Arial" w:cs="Arial"/>
          <w:sz w:val="20"/>
          <w:szCs w:val="20"/>
        </w:rPr>
        <w:t>t</w:t>
      </w:r>
      <w:r w:rsidR="007522B4">
        <w:rPr>
          <w:rFonts w:ascii="Arial" w:hAnsi="Arial" w:cs="Arial"/>
          <w:sz w:val="20"/>
          <w:szCs w:val="20"/>
        </w:rPr>
        <w:t>i</w:t>
      </w:r>
      <w:r w:rsidR="001066A2" w:rsidRPr="00064F69">
        <w:rPr>
          <w:rFonts w:ascii="Arial" w:hAnsi="Arial" w:cs="Arial"/>
          <w:sz w:val="20"/>
          <w:szCs w:val="20"/>
        </w:rPr>
        <w:t>e volgens ISO/IEC 17025</w:t>
      </w:r>
      <w:r w:rsidR="007522B4">
        <w:rPr>
          <w:rFonts w:ascii="Arial" w:hAnsi="Arial" w:cs="Arial"/>
          <w:sz w:val="20"/>
          <w:szCs w:val="20"/>
        </w:rPr>
        <w:t xml:space="preserve"> heeft plaatsgevonden</w:t>
      </w:r>
      <w:r w:rsidR="001066A2" w:rsidRPr="00064F69">
        <w:rPr>
          <w:rFonts w:ascii="Arial" w:hAnsi="Arial" w:cs="Arial"/>
          <w:sz w:val="20"/>
          <w:szCs w:val="20"/>
        </w:rPr>
        <w:t xml:space="preserve"> of dat u hiervoor een aanvraag heeft ingediend bij de Raad van Accreditatie of</w:t>
      </w:r>
      <w:r w:rsidR="00064F69" w:rsidRPr="00064F69">
        <w:rPr>
          <w:rFonts w:ascii="Arial" w:hAnsi="Arial" w:cs="Arial"/>
          <w:sz w:val="20"/>
          <w:szCs w:val="20"/>
        </w:rPr>
        <w:t xml:space="preserve"> </w:t>
      </w:r>
      <w:r w:rsidR="001066A2" w:rsidRPr="00064F69">
        <w:rPr>
          <w:rFonts w:ascii="Arial" w:hAnsi="Arial" w:cs="Arial"/>
          <w:sz w:val="20"/>
          <w:szCs w:val="20"/>
        </w:rPr>
        <w:t>een andere accreditatieorganisatie die voldoet aan ISO guide 58 en 61.</w:t>
      </w:r>
    </w:p>
    <w:p w:rsidR="0058631A" w:rsidRDefault="0058631A" w:rsidP="002D36A9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CB1ACF" w:rsidRPr="00CB1ACF" w:rsidRDefault="001066A2" w:rsidP="00CB1ACF">
      <w:pPr>
        <w:spacing w:after="100" w:line="320" w:lineRule="atLeast"/>
        <w:rPr>
          <w:rFonts w:ascii="Arial" w:hAnsi="Arial" w:cs="Arial"/>
          <w:sz w:val="20"/>
          <w:szCs w:val="20"/>
        </w:rPr>
      </w:pPr>
      <w:r w:rsidRPr="001066A2">
        <w:rPr>
          <w:rFonts w:ascii="Arial" w:hAnsi="Arial" w:cs="Arial"/>
          <w:sz w:val="20"/>
          <w:szCs w:val="20"/>
        </w:rPr>
        <w:t>Na ee</w:t>
      </w:r>
      <w:r w:rsidR="00451C56">
        <w:rPr>
          <w:rFonts w:ascii="Arial" w:hAnsi="Arial" w:cs="Arial"/>
          <w:sz w:val="20"/>
          <w:szCs w:val="20"/>
        </w:rPr>
        <w:t xml:space="preserve">n juiste aanlevering zal </w:t>
      </w:r>
      <w:r w:rsidR="0058631A">
        <w:rPr>
          <w:rFonts w:ascii="Arial" w:hAnsi="Arial" w:cs="Arial"/>
          <w:sz w:val="20"/>
          <w:szCs w:val="20"/>
        </w:rPr>
        <w:t>ZuivelNL</w:t>
      </w:r>
      <w:r w:rsidRPr="001066A2">
        <w:rPr>
          <w:rFonts w:ascii="Arial" w:hAnsi="Arial" w:cs="Arial"/>
          <w:sz w:val="20"/>
          <w:szCs w:val="20"/>
        </w:rPr>
        <w:t xml:space="preserve"> </w:t>
      </w:r>
      <w:r w:rsidR="00EA4BF5">
        <w:rPr>
          <w:rFonts w:ascii="Arial" w:hAnsi="Arial" w:cs="Arial"/>
          <w:sz w:val="20"/>
          <w:szCs w:val="20"/>
        </w:rPr>
        <w:t xml:space="preserve">Wageningen </w:t>
      </w:r>
      <w:proofErr w:type="spellStart"/>
      <w:r w:rsidR="00EA4BF5">
        <w:rPr>
          <w:rFonts w:ascii="Arial" w:hAnsi="Arial" w:cs="Arial"/>
          <w:sz w:val="20"/>
          <w:szCs w:val="20"/>
        </w:rPr>
        <w:t>Bioveterinary</w:t>
      </w:r>
      <w:proofErr w:type="spellEnd"/>
      <w:r w:rsidR="00EA4BF5">
        <w:rPr>
          <w:rFonts w:ascii="Arial" w:hAnsi="Arial" w:cs="Arial"/>
          <w:sz w:val="20"/>
          <w:szCs w:val="20"/>
        </w:rPr>
        <w:t xml:space="preserve"> Research (WBVR) </w:t>
      </w:r>
      <w:r w:rsidRPr="001066A2">
        <w:rPr>
          <w:rFonts w:ascii="Arial" w:hAnsi="Arial" w:cs="Arial"/>
          <w:sz w:val="20"/>
          <w:szCs w:val="20"/>
        </w:rPr>
        <w:t>verzoeken om uw aanvraag technisch te</w:t>
      </w:r>
      <w:r w:rsidR="00064F69">
        <w:rPr>
          <w:rFonts w:ascii="Arial" w:hAnsi="Arial" w:cs="Arial"/>
          <w:sz w:val="20"/>
          <w:szCs w:val="20"/>
        </w:rPr>
        <w:t xml:space="preserve"> </w:t>
      </w:r>
      <w:r w:rsidRPr="001066A2">
        <w:rPr>
          <w:rFonts w:ascii="Arial" w:hAnsi="Arial" w:cs="Arial"/>
          <w:sz w:val="20"/>
          <w:szCs w:val="20"/>
        </w:rPr>
        <w:t>beoordelen</w:t>
      </w:r>
      <w:r w:rsidR="001D4AF8">
        <w:rPr>
          <w:rFonts w:ascii="Arial" w:hAnsi="Arial" w:cs="Arial"/>
          <w:sz w:val="20"/>
          <w:szCs w:val="20"/>
        </w:rPr>
        <w:t xml:space="preserve"> volgens </w:t>
      </w:r>
      <w:r w:rsidR="00914B3E">
        <w:rPr>
          <w:rFonts w:ascii="Arial" w:hAnsi="Arial" w:cs="Arial"/>
          <w:sz w:val="20"/>
          <w:szCs w:val="20"/>
        </w:rPr>
        <w:t xml:space="preserve">de </w:t>
      </w:r>
      <w:r w:rsidR="001D4AF8">
        <w:rPr>
          <w:rFonts w:ascii="Arial" w:hAnsi="Arial" w:cs="Arial"/>
          <w:sz w:val="20"/>
          <w:szCs w:val="20"/>
        </w:rPr>
        <w:t xml:space="preserve">procedure </w:t>
      </w:r>
      <w:hyperlink r:id="rId7" w:history="1">
        <w:r w:rsidR="0011350A" w:rsidRPr="00642171">
          <w:rPr>
            <w:rStyle w:val="Hyperlink"/>
            <w:rFonts w:ascii="Arial" w:hAnsi="Arial" w:cs="Arial"/>
            <w:sz w:val="20"/>
            <w:szCs w:val="20"/>
          </w:rPr>
          <w:t>protocol IBR</w:t>
        </w:r>
      </w:hyperlink>
      <w:r w:rsidR="0011350A">
        <w:rPr>
          <w:rFonts w:ascii="Arial" w:hAnsi="Arial" w:cs="Arial"/>
          <w:sz w:val="20"/>
          <w:szCs w:val="20"/>
        </w:rPr>
        <w:t xml:space="preserve"> </w:t>
      </w:r>
      <w:r w:rsidR="00914B3E">
        <w:rPr>
          <w:rFonts w:ascii="Arial" w:hAnsi="Arial" w:cs="Arial"/>
          <w:sz w:val="20"/>
          <w:szCs w:val="20"/>
        </w:rPr>
        <w:t xml:space="preserve">dan wel </w:t>
      </w:r>
      <w:hyperlink r:id="rId8" w:history="1">
        <w:r w:rsidR="00914B3E" w:rsidRPr="00DA0A1C">
          <w:rPr>
            <w:rStyle w:val="Hyperlink"/>
            <w:rFonts w:ascii="Arial" w:hAnsi="Arial" w:cs="Arial"/>
            <w:sz w:val="20"/>
            <w:szCs w:val="20"/>
          </w:rPr>
          <w:t>protocol BVD</w:t>
        </w:r>
      </w:hyperlink>
      <w:r w:rsidRPr="001066A2">
        <w:rPr>
          <w:rFonts w:ascii="Arial" w:hAnsi="Arial" w:cs="Arial"/>
          <w:sz w:val="20"/>
          <w:szCs w:val="20"/>
        </w:rPr>
        <w:t xml:space="preserve">. </w:t>
      </w:r>
      <w:r w:rsidR="009B60F0">
        <w:rPr>
          <w:rFonts w:ascii="Arial" w:hAnsi="Arial" w:cs="Arial"/>
          <w:sz w:val="20"/>
          <w:szCs w:val="20"/>
        </w:rPr>
        <w:t>V</w:t>
      </w:r>
      <w:r w:rsidRPr="001066A2">
        <w:rPr>
          <w:rFonts w:ascii="Arial" w:hAnsi="Arial" w:cs="Arial"/>
          <w:sz w:val="20"/>
          <w:szCs w:val="20"/>
        </w:rPr>
        <w:t xml:space="preserve">oor </w:t>
      </w:r>
      <w:r w:rsidR="009B60F0">
        <w:rPr>
          <w:rFonts w:ascii="Arial" w:hAnsi="Arial" w:cs="Arial"/>
          <w:sz w:val="20"/>
          <w:szCs w:val="20"/>
        </w:rPr>
        <w:t xml:space="preserve">de beoordeling </w:t>
      </w:r>
      <w:r w:rsidRPr="001066A2">
        <w:rPr>
          <w:rFonts w:ascii="Arial" w:hAnsi="Arial" w:cs="Arial"/>
          <w:sz w:val="20"/>
          <w:szCs w:val="20"/>
        </w:rPr>
        <w:t xml:space="preserve">zal </w:t>
      </w:r>
      <w:r w:rsidR="00EA4BF5">
        <w:rPr>
          <w:rFonts w:ascii="Arial" w:hAnsi="Arial" w:cs="Arial"/>
          <w:sz w:val="20"/>
          <w:szCs w:val="20"/>
        </w:rPr>
        <w:t>WBVR</w:t>
      </w:r>
      <w:r w:rsidRPr="001066A2">
        <w:rPr>
          <w:rFonts w:ascii="Arial" w:hAnsi="Arial" w:cs="Arial"/>
          <w:sz w:val="20"/>
          <w:szCs w:val="20"/>
        </w:rPr>
        <w:t xml:space="preserve"> contact met u opnemen.</w:t>
      </w:r>
    </w:p>
    <w:p w:rsidR="001066A2" w:rsidRDefault="00EA4BF5" w:rsidP="00FC4ACC">
      <w:pPr>
        <w:spacing w:after="10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WBVR</w:t>
      </w:r>
      <w:r w:rsidR="001066A2" w:rsidRPr="001066A2">
        <w:rPr>
          <w:rFonts w:ascii="Arial" w:hAnsi="Arial" w:cs="Arial"/>
          <w:sz w:val="20"/>
          <w:szCs w:val="20"/>
        </w:rPr>
        <w:t xml:space="preserve"> zal na de beoordeling ee</w:t>
      </w:r>
      <w:r>
        <w:rPr>
          <w:rFonts w:ascii="Arial" w:hAnsi="Arial" w:cs="Arial"/>
          <w:sz w:val="20"/>
          <w:szCs w:val="20"/>
        </w:rPr>
        <w:t xml:space="preserve">n advies uitbrengen aan </w:t>
      </w:r>
      <w:r w:rsidR="0058631A">
        <w:rPr>
          <w:rFonts w:ascii="Arial" w:hAnsi="Arial" w:cs="Arial"/>
          <w:sz w:val="20"/>
          <w:szCs w:val="20"/>
        </w:rPr>
        <w:t>ZuivelNL</w:t>
      </w:r>
      <w:r>
        <w:rPr>
          <w:rFonts w:ascii="Arial" w:hAnsi="Arial" w:cs="Arial"/>
          <w:sz w:val="20"/>
          <w:szCs w:val="20"/>
        </w:rPr>
        <w:t xml:space="preserve">. </w:t>
      </w:r>
      <w:r w:rsidR="001066A2" w:rsidRPr="001066A2">
        <w:rPr>
          <w:rFonts w:ascii="Arial" w:hAnsi="Arial" w:cs="Arial"/>
          <w:sz w:val="20"/>
          <w:szCs w:val="20"/>
        </w:rPr>
        <w:t xml:space="preserve">Op basis van dit advies neemt </w:t>
      </w:r>
      <w:r w:rsidR="007522B4">
        <w:rPr>
          <w:rFonts w:ascii="Arial" w:hAnsi="Arial" w:cs="Arial"/>
          <w:sz w:val="20"/>
          <w:szCs w:val="20"/>
        </w:rPr>
        <w:t>ZuivelNL</w:t>
      </w:r>
      <w:r w:rsidR="007522B4" w:rsidRPr="001066A2">
        <w:rPr>
          <w:rFonts w:ascii="Arial" w:hAnsi="Arial" w:cs="Arial"/>
          <w:sz w:val="20"/>
          <w:szCs w:val="20"/>
        </w:rPr>
        <w:t xml:space="preserve"> </w:t>
      </w:r>
      <w:r w:rsidR="001066A2" w:rsidRPr="001066A2">
        <w:rPr>
          <w:rFonts w:ascii="Arial" w:hAnsi="Arial" w:cs="Arial"/>
          <w:sz w:val="20"/>
          <w:szCs w:val="20"/>
        </w:rPr>
        <w:t>een besluit over (</w:t>
      </w:r>
      <w:r>
        <w:rPr>
          <w:rFonts w:ascii="Arial" w:hAnsi="Arial" w:cs="Arial"/>
          <w:sz w:val="20"/>
          <w:szCs w:val="20"/>
        </w:rPr>
        <w:t xml:space="preserve">een </w:t>
      </w:r>
      <w:r w:rsidR="001066A2" w:rsidRPr="001066A2">
        <w:rPr>
          <w:rFonts w:ascii="Arial" w:hAnsi="Arial" w:cs="Arial"/>
          <w:sz w:val="20"/>
          <w:szCs w:val="20"/>
        </w:rPr>
        <w:t>voorlopige)</w:t>
      </w:r>
      <w:r>
        <w:rPr>
          <w:rFonts w:ascii="Arial" w:hAnsi="Arial" w:cs="Arial"/>
          <w:sz w:val="20"/>
          <w:szCs w:val="20"/>
        </w:rPr>
        <w:t xml:space="preserve"> toelating</w:t>
      </w:r>
      <w:r w:rsidR="001066A2" w:rsidRPr="001066A2">
        <w:rPr>
          <w:rFonts w:ascii="Arial" w:hAnsi="Arial" w:cs="Arial"/>
          <w:sz w:val="20"/>
          <w:szCs w:val="20"/>
        </w:rPr>
        <w:t>.</w:t>
      </w:r>
    </w:p>
    <w:p w:rsidR="009A0A42" w:rsidRPr="001066A2" w:rsidRDefault="009A0A42" w:rsidP="00FC4ACC">
      <w:pPr>
        <w:spacing w:after="10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kosten van de toetsing door WBVR komen ten laste van de aanvrager en zullen rechtstreeks door WBVR gefactureerd worden</w:t>
      </w:r>
      <w:r w:rsidRPr="00361D40">
        <w:rPr>
          <w:rFonts w:ascii="Arial" w:hAnsi="Arial" w:cs="Arial"/>
          <w:sz w:val="20"/>
          <w:szCs w:val="20"/>
        </w:rPr>
        <w:t>.</w:t>
      </w:r>
    </w:p>
    <w:p w:rsidR="00EA4BF5" w:rsidRDefault="001066A2" w:rsidP="002D36A9">
      <w:pPr>
        <w:spacing w:after="0" w:line="320" w:lineRule="atLeast"/>
        <w:rPr>
          <w:rFonts w:ascii="Arial" w:hAnsi="Arial" w:cs="Arial"/>
          <w:sz w:val="20"/>
          <w:szCs w:val="20"/>
        </w:rPr>
      </w:pPr>
      <w:r w:rsidRPr="001066A2">
        <w:rPr>
          <w:rFonts w:ascii="Arial" w:hAnsi="Arial" w:cs="Arial"/>
          <w:sz w:val="20"/>
          <w:szCs w:val="20"/>
        </w:rPr>
        <w:t>Gedurende de gehele procedure zal uw aanvraag zorgvuldig en vertrouwelijk worden behandeld.</w:t>
      </w:r>
      <w:r w:rsidR="00D26746">
        <w:rPr>
          <w:rFonts w:ascii="Arial" w:hAnsi="Arial" w:cs="Arial"/>
          <w:sz w:val="20"/>
          <w:szCs w:val="20"/>
        </w:rPr>
        <w:t xml:space="preserve"> </w:t>
      </w:r>
    </w:p>
    <w:p w:rsidR="00D26746" w:rsidRDefault="00D26746" w:rsidP="002D36A9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</w:p>
    <w:p w:rsidR="00EA4BF5" w:rsidRPr="0058631A" w:rsidRDefault="00D26746" w:rsidP="002D36A9">
      <w:pPr>
        <w:spacing w:after="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Toelating en accreditatie</w:t>
      </w:r>
    </w:p>
    <w:p w:rsidR="00D26746" w:rsidRPr="00D26746" w:rsidRDefault="00D26746" w:rsidP="00110A55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b/>
          <w:sz w:val="20"/>
          <w:szCs w:val="20"/>
        </w:rPr>
      </w:pPr>
      <w:r w:rsidRPr="00D26746">
        <w:rPr>
          <w:rFonts w:ascii="Arial" w:hAnsi="Arial" w:cs="Arial"/>
          <w:sz w:val="20"/>
          <w:szCs w:val="20"/>
        </w:rPr>
        <w:t>U vermeld</w:t>
      </w:r>
      <w:r w:rsidR="00B20676">
        <w:rPr>
          <w:rFonts w:ascii="Arial" w:hAnsi="Arial" w:cs="Arial"/>
          <w:sz w:val="20"/>
          <w:szCs w:val="20"/>
        </w:rPr>
        <w:t>t</w:t>
      </w:r>
      <w:r w:rsidRPr="00D26746">
        <w:rPr>
          <w:rFonts w:ascii="Arial" w:hAnsi="Arial" w:cs="Arial"/>
          <w:sz w:val="20"/>
          <w:szCs w:val="20"/>
        </w:rPr>
        <w:t xml:space="preserve"> in onderstaande tabellen voor welke testmethode u een </w:t>
      </w:r>
      <w:r w:rsidR="00334F48">
        <w:rPr>
          <w:rFonts w:ascii="Arial" w:hAnsi="Arial" w:cs="Arial"/>
          <w:sz w:val="20"/>
          <w:szCs w:val="20"/>
        </w:rPr>
        <w:t>aanvraag indient voor toelating;</w:t>
      </w:r>
    </w:p>
    <w:p w:rsidR="00FB5C98" w:rsidRPr="009A0A42" w:rsidRDefault="00D26746" w:rsidP="00110A55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b/>
          <w:sz w:val="20"/>
          <w:szCs w:val="20"/>
        </w:rPr>
      </w:pPr>
      <w:r w:rsidRPr="009A0A42">
        <w:rPr>
          <w:rFonts w:ascii="Arial" w:hAnsi="Arial" w:cs="Arial"/>
          <w:sz w:val="20"/>
          <w:szCs w:val="20"/>
        </w:rPr>
        <w:t>U vermeld</w:t>
      </w:r>
      <w:r w:rsidR="00B20676" w:rsidRPr="009A0A42">
        <w:rPr>
          <w:rFonts w:ascii="Arial" w:hAnsi="Arial" w:cs="Arial"/>
          <w:sz w:val="20"/>
          <w:szCs w:val="20"/>
        </w:rPr>
        <w:t>t</w:t>
      </w:r>
      <w:r w:rsidRPr="009A0A42">
        <w:rPr>
          <w:rFonts w:ascii="Arial" w:hAnsi="Arial" w:cs="Arial"/>
          <w:sz w:val="20"/>
          <w:szCs w:val="20"/>
        </w:rPr>
        <w:t xml:space="preserve"> in dezelfde tabellen ook of er een bewijs van accredi</w:t>
      </w:r>
      <w:r w:rsidR="00907A14">
        <w:rPr>
          <w:rFonts w:ascii="Arial" w:hAnsi="Arial" w:cs="Arial"/>
          <w:sz w:val="20"/>
          <w:szCs w:val="20"/>
        </w:rPr>
        <w:t>ta</w:t>
      </w:r>
      <w:r w:rsidRPr="009A0A42">
        <w:rPr>
          <w:rFonts w:ascii="Arial" w:hAnsi="Arial" w:cs="Arial"/>
          <w:sz w:val="20"/>
          <w:szCs w:val="20"/>
        </w:rPr>
        <w:t xml:space="preserve">tie aanwezig is waaruit blijkt dat de testmethode(n) waarvoor de aanvraag wordt ingediend, is/zijn geaccrediteerd volgens ISO/IEC 17025 of dat u hiervoor een aanvraag heeft ingediend bij de Raad van Accreditatie of een andere accreditatieorganisatie die voldoet aan ISO guide 58 en 61. </w:t>
      </w:r>
      <w:r w:rsidR="00FB5C98" w:rsidRPr="009A0A42">
        <w:rPr>
          <w:rFonts w:ascii="Arial" w:hAnsi="Arial" w:cs="Arial"/>
          <w:sz w:val="20"/>
          <w:szCs w:val="20"/>
        </w:rPr>
        <w:t xml:space="preserve">U voegt één of meer bijlagen toe waaruit de accreditatie of een aanvraag daartoe af te leiden is. </w:t>
      </w:r>
      <w:r w:rsidR="00FB5C98" w:rsidRPr="009A0A42">
        <w:rPr>
          <w:rFonts w:ascii="Arial" w:hAnsi="Arial" w:cs="Arial"/>
          <w:b/>
          <w:sz w:val="20"/>
          <w:szCs w:val="20"/>
        </w:rPr>
        <w:br w:type="page"/>
      </w:r>
    </w:p>
    <w:p w:rsidR="0058631A" w:rsidRPr="00EA4BF5" w:rsidRDefault="0058631A" w:rsidP="002D36A9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BVD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45"/>
      </w:tblGrid>
      <w:tr w:rsidR="001B3619" w:rsidRPr="00EA4BF5" w:rsidTr="001B3619">
        <w:tc>
          <w:tcPr>
            <w:tcW w:w="2263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Detectie – Methode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Matrix</w:t>
            </w:r>
          </w:p>
        </w:tc>
        <w:tc>
          <w:tcPr>
            <w:tcW w:w="2410" w:type="dxa"/>
          </w:tcPr>
          <w:p w:rsidR="001B3619" w:rsidRPr="00EA4BF5" w:rsidRDefault="001B3619" w:rsidP="001B361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Aanvraag voor toelating*</w:t>
            </w:r>
          </w:p>
        </w:tc>
        <w:tc>
          <w:tcPr>
            <w:tcW w:w="2545" w:type="dxa"/>
          </w:tcPr>
          <w:p w:rsidR="001B3619" w:rsidRDefault="001B3619" w:rsidP="001B361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Accreditatie aanwezig</w:t>
            </w:r>
            <w:r w:rsidR="00804E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B3619" w:rsidRPr="00EA4BF5" w:rsidTr="001B3619">
        <w:tc>
          <w:tcPr>
            <w:tcW w:w="2263" w:type="dxa"/>
            <w:vMerge w:val="restart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Agens – PCR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BF5">
              <w:rPr>
                <w:rFonts w:ascii="Arial" w:hAnsi="Arial" w:cs="Arial"/>
                <w:sz w:val="20"/>
                <w:szCs w:val="20"/>
              </w:rPr>
              <w:t>Oorbiopt</w:t>
            </w:r>
            <w:proofErr w:type="spellEnd"/>
            <w:r w:rsidRPr="00EA4BF5">
              <w:rPr>
                <w:rFonts w:ascii="Arial" w:hAnsi="Arial" w:cs="Arial"/>
                <w:sz w:val="20"/>
                <w:szCs w:val="20"/>
              </w:rPr>
              <w:t xml:space="preserve"> (individueel)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1B361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1B3619">
        <w:tc>
          <w:tcPr>
            <w:tcW w:w="2263" w:type="dxa"/>
            <w:vMerge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BF5">
              <w:rPr>
                <w:rFonts w:ascii="Arial" w:hAnsi="Arial" w:cs="Arial"/>
                <w:sz w:val="20"/>
                <w:szCs w:val="20"/>
              </w:rPr>
              <w:t>Oorbiopt</w:t>
            </w:r>
            <w:proofErr w:type="spellEnd"/>
            <w:r w:rsidRPr="00EA4BF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A4BF5">
              <w:rPr>
                <w:rFonts w:ascii="Arial" w:hAnsi="Arial" w:cs="Arial"/>
                <w:sz w:val="20"/>
                <w:szCs w:val="20"/>
              </w:rPr>
              <w:t>gepooled</w:t>
            </w:r>
            <w:proofErr w:type="spellEnd"/>
            <w:r w:rsidRPr="00EA4B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1B3619">
        <w:tc>
          <w:tcPr>
            <w:tcW w:w="2263" w:type="dxa"/>
            <w:vMerge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Bloed</w:t>
            </w:r>
            <w:r w:rsidR="000A7AB3">
              <w:rPr>
                <w:rFonts w:ascii="Arial" w:hAnsi="Arial" w:cs="Arial"/>
                <w:sz w:val="20"/>
                <w:szCs w:val="20"/>
              </w:rPr>
              <w:t>, serum</w:t>
            </w:r>
            <w:r w:rsidRPr="00EA4BF5">
              <w:rPr>
                <w:rFonts w:ascii="Arial" w:hAnsi="Arial" w:cs="Arial"/>
                <w:sz w:val="20"/>
                <w:szCs w:val="20"/>
              </w:rPr>
              <w:t xml:space="preserve"> (individueel)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1B3619">
        <w:tc>
          <w:tcPr>
            <w:tcW w:w="2263" w:type="dxa"/>
            <w:vMerge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Tankmelk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1B3619">
        <w:tc>
          <w:tcPr>
            <w:tcW w:w="2263" w:type="dxa"/>
            <w:vMerge w:val="restart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Agens - ELISA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BF5">
              <w:rPr>
                <w:rFonts w:ascii="Arial" w:hAnsi="Arial" w:cs="Arial"/>
                <w:sz w:val="20"/>
                <w:szCs w:val="20"/>
              </w:rPr>
              <w:t>Oorbiopt</w:t>
            </w:r>
            <w:proofErr w:type="spellEnd"/>
            <w:r w:rsidRPr="00EA4BF5">
              <w:rPr>
                <w:rFonts w:ascii="Arial" w:hAnsi="Arial" w:cs="Arial"/>
                <w:sz w:val="20"/>
                <w:szCs w:val="20"/>
              </w:rPr>
              <w:t xml:space="preserve"> (individueel)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1B3619">
        <w:tc>
          <w:tcPr>
            <w:tcW w:w="2263" w:type="dxa"/>
            <w:vMerge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Bloed</w:t>
            </w:r>
            <w:r w:rsidR="000A7AB3">
              <w:rPr>
                <w:rFonts w:ascii="Arial" w:hAnsi="Arial" w:cs="Arial"/>
                <w:sz w:val="20"/>
                <w:szCs w:val="20"/>
              </w:rPr>
              <w:t>, serum</w:t>
            </w:r>
            <w:r w:rsidRPr="00EA4BF5">
              <w:rPr>
                <w:rFonts w:ascii="Arial" w:hAnsi="Arial" w:cs="Arial"/>
                <w:sz w:val="20"/>
                <w:szCs w:val="20"/>
              </w:rPr>
              <w:t xml:space="preserve"> (individueel)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1B3619">
        <w:tc>
          <w:tcPr>
            <w:tcW w:w="2263" w:type="dxa"/>
            <w:vMerge w:val="restart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Antilichamen – ELISA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Serum (individueel)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1B3619">
        <w:tc>
          <w:tcPr>
            <w:tcW w:w="2263" w:type="dxa"/>
            <w:vMerge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Tankmelk</w:t>
            </w:r>
          </w:p>
        </w:tc>
        <w:tc>
          <w:tcPr>
            <w:tcW w:w="2410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545" w:type="dxa"/>
          </w:tcPr>
          <w:p w:rsidR="001B3619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</w:tbl>
    <w:p w:rsidR="00064F69" w:rsidRDefault="001B3619" w:rsidP="0082295D">
      <w:pPr>
        <w:spacing w:after="10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</w:t>
      </w:r>
      <w:r w:rsidRPr="001B3619">
        <w:rPr>
          <w:rFonts w:ascii="Arial" w:hAnsi="Arial" w:cs="Arial"/>
          <w:sz w:val="20"/>
          <w:szCs w:val="20"/>
        </w:rPr>
        <w:t>oorh</w:t>
      </w:r>
      <w:r>
        <w:rPr>
          <w:rFonts w:ascii="Arial" w:hAnsi="Arial" w:cs="Arial"/>
          <w:sz w:val="20"/>
          <w:szCs w:val="20"/>
        </w:rPr>
        <w:t>alen wat niet van toepassing is.</w:t>
      </w:r>
    </w:p>
    <w:p w:rsidR="0058631A" w:rsidRPr="0058631A" w:rsidRDefault="0058631A" w:rsidP="002D36A9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 w:rsidRPr="0058631A">
        <w:rPr>
          <w:rFonts w:ascii="Arial" w:hAnsi="Arial" w:cs="Arial"/>
          <w:b/>
          <w:sz w:val="20"/>
          <w:szCs w:val="20"/>
        </w:rPr>
        <w:t>IBR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239"/>
        <w:gridCol w:w="2410"/>
        <w:gridCol w:w="2410"/>
      </w:tblGrid>
      <w:tr w:rsidR="001B3619" w:rsidRPr="00EA4BF5" w:rsidTr="00966C2A">
        <w:tc>
          <w:tcPr>
            <w:tcW w:w="2547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Detectie – Methode</w:t>
            </w:r>
          </w:p>
        </w:tc>
        <w:tc>
          <w:tcPr>
            <w:tcW w:w="2239" w:type="dxa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>Matrix</w:t>
            </w:r>
          </w:p>
        </w:tc>
        <w:tc>
          <w:tcPr>
            <w:tcW w:w="2410" w:type="dxa"/>
          </w:tcPr>
          <w:p w:rsidR="001B3619" w:rsidRPr="00EA4BF5" w:rsidRDefault="001B3619" w:rsidP="001B361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Aanvraag voor toelating</w:t>
            </w:r>
            <w:r w:rsidR="00804E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1B3619" w:rsidRDefault="001B3619" w:rsidP="001B361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Accreditatie aanwezig</w:t>
            </w:r>
            <w:r w:rsidR="00804E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B3619" w:rsidRPr="000A7AB3" w:rsidTr="00966C2A">
        <w:tc>
          <w:tcPr>
            <w:tcW w:w="2547" w:type="dxa"/>
            <w:vMerge w:val="restart"/>
          </w:tcPr>
          <w:p w:rsidR="001B3619" w:rsidRPr="00EA4BF5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 xml:space="preserve">Antilichamen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BF5"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2239" w:type="dxa"/>
          </w:tcPr>
          <w:p w:rsidR="001B3619" w:rsidRPr="000A7AB3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A7AB3">
              <w:rPr>
                <w:rFonts w:ascii="Arial" w:hAnsi="Arial" w:cs="Arial"/>
                <w:sz w:val="20"/>
                <w:szCs w:val="20"/>
              </w:rPr>
              <w:t>Tankmelk</w:t>
            </w:r>
          </w:p>
        </w:tc>
        <w:tc>
          <w:tcPr>
            <w:tcW w:w="2410" w:type="dxa"/>
          </w:tcPr>
          <w:p w:rsidR="001B3619" w:rsidRPr="000A7AB3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A7AB3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410" w:type="dxa"/>
          </w:tcPr>
          <w:p w:rsidR="001B3619" w:rsidRPr="000A7AB3" w:rsidRDefault="001B3619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A7AB3"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0A7AB3" w:rsidRPr="000A7AB3" w:rsidTr="00966C2A">
        <w:tc>
          <w:tcPr>
            <w:tcW w:w="2547" w:type="dxa"/>
            <w:vMerge/>
          </w:tcPr>
          <w:p w:rsidR="000A7AB3" w:rsidRPr="00EA4BF5" w:rsidRDefault="000A7AB3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0A7AB3" w:rsidRPr="000A7AB3" w:rsidRDefault="000A7AB3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(individueel)</w:t>
            </w:r>
            <w:r w:rsidR="00987A80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2410" w:type="dxa"/>
          </w:tcPr>
          <w:p w:rsidR="000A7AB3" w:rsidRPr="000A7AB3" w:rsidRDefault="000A7AB3" w:rsidP="00987A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410" w:type="dxa"/>
          </w:tcPr>
          <w:p w:rsidR="000A7AB3" w:rsidRPr="000A7AB3" w:rsidRDefault="000A7AB3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0A7AB3" w:rsidRPr="000A7AB3" w:rsidTr="00966C2A">
        <w:tc>
          <w:tcPr>
            <w:tcW w:w="2547" w:type="dxa"/>
            <w:vMerge w:val="restart"/>
          </w:tcPr>
          <w:p w:rsidR="001B3619" w:rsidRPr="00EA4BF5" w:rsidRDefault="001B3619" w:rsidP="00350AE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A4BF5">
              <w:rPr>
                <w:rFonts w:ascii="Arial" w:hAnsi="Arial" w:cs="Arial"/>
                <w:sz w:val="20"/>
                <w:szCs w:val="20"/>
              </w:rPr>
              <w:t xml:space="preserve">Antilichamen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BF5"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2239" w:type="dxa"/>
          </w:tcPr>
          <w:p w:rsidR="001B3619" w:rsidRPr="000A7AB3" w:rsidRDefault="001B3619" w:rsidP="00350AE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A7AB3">
              <w:rPr>
                <w:rFonts w:ascii="Arial" w:hAnsi="Arial" w:cs="Arial"/>
                <w:sz w:val="20"/>
                <w:szCs w:val="20"/>
              </w:rPr>
              <w:t>Tankmelk</w:t>
            </w:r>
          </w:p>
        </w:tc>
        <w:tc>
          <w:tcPr>
            <w:tcW w:w="2410" w:type="dxa"/>
          </w:tcPr>
          <w:p w:rsidR="001B3619" w:rsidRPr="000A7AB3" w:rsidRDefault="001B3619" w:rsidP="00350AE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A7AB3"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410" w:type="dxa"/>
          </w:tcPr>
          <w:p w:rsidR="001B3619" w:rsidRPr="000A7AB3" w:rsidRDefault="001B3619" w:rsidP="00350AE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A7AB3"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  <w:tr w:rsidR="001B3619" w:rsidRPr="00EA4BF5" w:rsidTr="00966C2A">
        <w:tc>
          <w:tcPr>
            <w:tcW w:w="2547" w:type="dxa"/>
            <w:vMerge/>
          </w:tcPr>
          <w:p w:rsidR="001B3619" w:rsidRPr="00EA4BF5" w:rsidRDefault="001B3619" w:rsidP="00350AE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1B3619" w:rsidRDefault="000A7AB3" w:rsidP="00350AE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</w:t>
            </w:r>
            <w:r w:rsidR="001B3619">
              <w:rPr>
                <w:rFonts w:ascii="Arial" w:hAnsi="Arial" w:cs="Arial"/>
                <w:sz w:val="20"/>
                <w:szCs w:val="20"/>
              </w:rPr>
              <w:t xml:space="preserve"> (individueel)</w:t>
            </w:r>
            <w:r w:rsidR="00987A80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2410" w:type="dxa"/>
          </w:tcPr>
          <w:p w:rsidR="001B3619" w:rsidRDefault="001B3619" w:rsidP="00987A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410" w:type="dxa"/>
          </w:tcPr>
          <w:p w:rsidR="001B3619" w:rsidRDefault="001B3619" w:rsidP="00350AE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Bewijs / Aanvraag</w:t>
            </w:r>
          </w:p>
        </w:tc>
      </w:tr>
    </w:tbl>
    <w:p w:rsidR="001B3619" w:rsidRDefault="001B3619" w:rsidP="002D36A9">
      <w:pPr>
        <w:spacing w:after="0" w:line="3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20"/>
          <w:szCs w:val="20"/>
        </w:rPr>
        <w:t>D</w:t>
      </w:r>
      <w:r w:rsidRPr="001B3619">
        <w:rPr>
          <w:rFonts w:ascii="Arial" w:hAnsi="Arial" w:cs="Arial"/>
          <w:sz w:val="20"/>
          <w:szCs w:val="20"/>
        </w:rPr>
        <w:t>oorh</w:t>
      </w:r>
      <w:r>
        <w:rPr>
          <w:rFonts w:ascii="Arial" w:hAnsi="Arial" w:cs="Arial"/>
          <w:sz w:val="20"/>
          <w:szCs w:val="20"/>
        </w:rPr>
        <w:t>alen wat niet van toepassing is.</w:t>
      </w:r>
    </w:p>
    <w:p w:rsidR="00EA4BF5" w:rsidRPr="00D531A6" w:rsidRDefault="002D36A9" w:rsidP="002D36A9">
      <w:pPr>
        <w:spacing w:after="0" w:line="320" w:lineRule="atLeast"/>
        <w:rPr>
          <w:rFonts w:ascii="Arial" w:hAnsi="Arial" w:cs="Arial"/>
          <w:sz w:val="18"/>
          <w:szCs w:val="18"/>
        </w:rPr>
      </w:pPr>
      <w:r w:rsidRPr="00D531A6">
        <w:rPr>
          <w:rFonts w:ascii="Arial" w:hAnsi="Arial" w:cs="Arial"/>
          <w:sz w:val="18"/>
          <w:szCs w:val="18"/>
        </w:rPr>
        <w:t>*</w:t>
      </w:r>
      <w:r w:rsidR="001B3619">
        <w:rPr>
          <w:rFonts w:ascii="Arial" w:hAnsi="Arial" w:cs="Arial"/>
          <w:sz w:val="18"/>
          <w:szCs w:val="18"/>
        </w:rPr>
        <w:t>*</w:t>
      </w:r>
      <w:r w:rsidRPr="00D531A6">
        <w:rPr>
          <w:rFonts w:ascii="Arial" w:hAnsi="Arial" w:cs="Arial"/>
          <w:sz w:val="18"/>
          <w:szCs w:val="18"/>
        </w:rPr>
        <w:t xml:space="preserve">Toezicht op de testen </w:t>
      </w:r>
      <w:r w:rsidR="00D531A6">
        <w:rPr>
          <w:rFonts w:ascii="Arial" w:hAnsi="Arial" w:cs="Arial"/>
          <w:sz w:val="18"/>
          <w:szCs w:val="18"/>
        </w:rPr>
        <w:t xml:space="preserve">op IBR </w:t>
      </w:r>
      <w:r w:rsidRPr="00D531A6">
        <w:rPr>
          <w:rFonts w:ascii="Arial" w:hAnsi="Arial" w:cs="Arial"/>
          <w:sz w:val="18"/>
          <w:szCs w:val="18"/>
        </w:rPr>
        <w:t xml:space="preserve">op individuele </w:t>
      </w:r>
      <w:r w:rsidR="000A7AB3">
        <w:rPr>
          <w:rFonts w:ascii="Arial" w:hAnsi="Arial" w:cs="Arial"/>
          <w:sz w:val="18"/>
          <w:szCs w:val="18"/>
        </w:rPr>
        <w:t>serum</w:t>
      </w:r>
      <w:r w:rsidRPr="00D531A6">
        <w:rPr>
          <w:rFonts w:ascii="Arial" w:hAnsi="Arial" w:cs="Arial"/>
          <w:sz w:val="18"/>
          <w:szCs w:val="18"/>
        </w:rPr>
        <w:t>monsters wordt uitgevoerd conform de R</w:t>
      </w:r>
      <w:r w:rsidR="00D531A6" w:rsidRPr="00D531A6">
        <w:rPr>
          <w:rFonts w:ascii="Arial" w:hAnsi="Arial" w:cs="Arial"/>
          <w:sz w:val="18"/>
          <w:szCs w:val="18"/>
        </w:rPr>
        <w:t>egeling erkenning en aanwijzing veterinaire laboratoria (R</w:t>
      </w:r>
      <w:r w:rsidRPr="00D531A6">
        <w:rPr>
          <w:rFonts w:ascii="Arial" w:hAnsi="Arial" w:cs="Arial"/>
          <w:sz w:val="18"/>
          <w:szCs w:val="18"/>
        </w:rPr>
        <w:t>EAVL</w:t>
      </w:r>
      <w:r w:rsidR="00D531A6" w:rsidRPr="00D531A6">
        <w:rPr>
          <w:rFonts w:ascii="Arial" w:hAnsi="Arial" w:cs="Arial"/>
          <w:sz w:val="18"/>
          <w:szCs w:val="18"/>
        </w:rPr>
        <w:t>)</w:t>
      </w:r>
      <w:r w:rsidRPr="00D531A6">
        <w:rPr>
          <w:rFonts w:ascii="Arial" w:hAnsi="Arial" w:cs="Arial"/>
          <w:sz w:val="18"/>
          <w:szCs w:val="18"/>
        </w:rPr>
        <w:t xml:space="preserve">. ZuivelNL plaatst laboratoria op de lijst van toegelaten laboratoria indien erkenning door </w:t>
      </w:r>
      <w:r w:rsidR="00D531A6">
        <w:rPr>
          <w:rFonts w:ascii="Arial" w:hAnsi="Arial" w:cs="Arial"/>
          <w:sz w:val="18"/>
          <w:szCs w:val="18"/>
        </w:rPr>
        <w:t xml:space="preserve">de </w:t>
      </w:r>
      <w:r w:rsidRPr="00D531A6">
        <w:rPr>
          <w:rFonts w:ascii="Arial" w:hAnsi="Arial" w:cs="Arial"/>
          <w:sz w:val="18"/>
          <w:szCs w:val="18"/>
        </w:rPr>
        <w:t>NVWA kan worden overlegd.</w:t>
      </w:r>
    </w:p>
    <w:p w:rsidR="00064F69" w:rsidRDefault="00064F69" w:rsidP="002D36A9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361D40" w:rsidRPr="0058631A" w:rsidRDefault="00361D40" w:rsidP="002D36A9">
      <w:pPr>
        <w:spacing w:after="0" w:line="320" w:lineRule="atLeast"/>
        <w:rPr>
          <w:rFonts w:ascii="Arial" w:hAnsi="Arial" w:cs="Arial"/>
          <w:b/>
          <w:sz w:val="22"/>
        </w:rPr>
      </w:pPr>
      <w:r w:rsidRPr="0058631A">
        <w:rPr>
          <w:rFonts w:ascii="Arial" w:hAnsi="Arial" w:cs="Arial"/>
          <w:b/>
          <w:sz w:val="22"/>
        </w:rPr>
        <w:t xml:space="preserve">De aanvrager verklaart </w:t>
      </w:r>
      <w:r w:rsidR="0058631A" w:rsidRPr="0058631A">
        <w:rPr>
          <w:rFonts w:ascii="Arial" w:hAnsi="Arial" w:cs="Arial"/>
          <w:b/>
          <w:sz w:val="22"/>
        </w:rPr>
        <w:t xml:space="preserve">dat hij/zij </w:t>
      </w:r>
      <w:r w:rsidRPr="0058631A">
        <w:rPr>
          <w:rFonts w:ascii="Arial" w:hAnsi="Arial" w:cs="Arial"/>
          <w:b/>
          <w:sz w:val="22"/>
        </w:rPr>
        <w:t>bereid</w:t>
      </w:r>
      <w:r w:rsidR="0058631A" w:rsidRPr="0058631A">
        <w:rPr>
          <w:rFonts w:ascii="Arial" w:hAnsi="Arial" w:cs="Arial"/>
          <w:b/>
          <w:sz w:val="22"/>
        </w:rPr>
        <w:t xml:space="preserve"> is:</w:t>
      </w:r>
    </w:p>
    <w:p w:rsidR="00314437" w:rsidRDefault="00110A55" w:rsidP="00110A55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14437">
        <w:rPr>
          <w:rFonts w:ascii="Arial" w:hAnsi="Arial" w:cs="Arial"/>
          <w:sz w:val="20"/>
          <w:szCs w:val="20"/>
        </w:rPr>
        <w:t>olledige medewerking te verlenen aan de toetsing door WBVR</w:t>
      </w:r>
      <w:r w:rsidR="00314437" w:rsidRPr="00314437">
        <w:rPr>
          <w:rFonts w:ascii="Arial" w:hAnsi="Arial" w:cs="Arial"/>
          <w:sz w:val="20"/>
          <w:szCs w:val="20"/>
        </w:rPr>
        <w:t xml:space="preserve"> </w:t>
      </w:r>
      <w:r w:rsidR="00314437">
        <w:rPr>
          <w:rFonts w:ascii="Arial" w:hAnsi="Arial" w:cs="Arial"/>
          <w:sz w:val="20"/>
          <w:szCs w:val="20"/>
        </w:rPr>
        <w:t>conform het protocol</w:t>
      </w:r>
      <w:r w:rsidR="001D4AF8">
        <w:rPr>
          <w:rFonts w:ascii="Arial" w:hAnsi="Arial" w:cs="Arial"/>
          <w:sz w:val="20"/>
          <w:szCs w:val="20"/>
        </w:rPr>
        <w:t>;</w:t>
      </w:r>
    </w:p>
    <w:p w:rsidR="00361D40" w:rsidRDefault="00110A55" w:rsidP="00110A55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61D40" w:rsidRPr="00361D40">
        <w:rPr>
          <w:rFonts w:ascii="Arial" w:hAnsi="Arial" w:cs="Arial"/>
          <w:sz w:val="20"/>
          <w:szCs w:val="20"/>
        </w:rPr>
        <w:t xml:space="preserve">e kosten </w:t>
      </w:r>
      <w:r w:rsidR="009A0A42">
        <w:rPr>
          <w:rFonts w:ascii="Arial" w:hAnsi="Arial" w:cs="Arial"/>
          <w:sz w:val="20"/>
          <w:szCs w:val="20"/>
        </w:rPr>
        <w:t xml:space="preserve">te betalen </w:t>
      </w:r>
      <w:r w:rsidR="00361D40" w:rsidRPr="00361D40">
        <w:rPr>
          <w:rFonts w:ascii="Arial" w:hAnsi="Arial" w:cs="Arial"/>
          <w:sz w:val="20"/>
          <w:szCs w:val="20"/>
        </w:rPr>
        <w:t>die verbonden zijn aan de toetsing</w:t>
      </w:r>
      <w:r w:rsidR="00EA4BF5">
        <w:rPr>
          <w:rFonts w:ascii="Arial" w:hAnsi="Arial" w:cs="Arial"/>
          <w:sz w:val="20"/>
          <w:szCs w:val="20"/>
        </w:rPr>
        <w:t xml:space="preserve"> </w:t>
      </w:r>
      <w:r w:rsidR="0058631A">
        <w:rPr>
          <w:rFonts w:ascii="Arial" w:hAnsi="Arial" w:cs="Arial"/>
          <w:sz w:val="20"/>
          <w:szCs w:val="20"/>
        </w:rPr>
        <w:t>door WBVR</w:t>
      </w:r>
      <w:r w:rsidR="00EA56C3">
        <w:rPr>
          <w:rFonts w:ascii="Arial" w:hAnsi="Arial" w:cs="Arial"/>
          <w:sz w:val="20"/>
          <w:szCs w:val="20"/>
        </w:rPr>
        <w:t>;</w:t>
      </w:r>
    </w:p>
    <w:p w:rsidR="00EA56C3" w:rsidRDefault="0082156E" w:rsidP="00EA56C3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A56C3" w:rsidRPr="00064F69">
        <w:rPr>
          <w:rFonts w:ascii="Arial" w:hAnsi="Arial" w:cs="Arial"/>
          <w:sz w:val="20"/>
          <w:szCs w:val="20"/>
        </w:rPr>
        <w:t xml:space="preserve">p verzoek van </w:t>
      </w:r>
      <w:r w:rsidR="00EA56C3">
        <w:rPr>
          <w:rFonts w:ascii="Arial" w:hAnsi="Arial" w:cs="Arial"/>
          <w:sz w:val="20"/>
          <w:szCs w:val="20"/>
        </w:rPr>
        <w:t xml:space="preserve">ZuivelNL </w:t>
      </w:r>
      <w:r w:rsidR="00EA56C3" w:rsidRPr="00064F69">
        <w:rPr>
          <w:rFonts w:ascii="Arial" w:hAnsi="Arial" w:cs="Arial"/>
          <w:sz w:val="20"/>
          <w:szCs w:val="20"/>
        </w:rPr>
        <w:t>nadere informatie te verschaffen</w:t>
      </w:r>
      <w:r w:rsidR="00EA56C3">
        <w:rPr>
          <w:rFonts w:ascii="Arial" w:hAnsi="Arial" w:cs="Arial"/>
          <w:sz w:val="20"/>
          <w:szCs w:val="20"/>
        </w:rPr>
        <w:t xml:space="preserve"> over bovenstaande aanvraag</w:t>
      </w:r>
      <w:r>
        <w:rPr>
          <w:rFonts w:ascii="Arial" w:hAnsi="Arial" w:cs="Arial"/>
          <w:sz w:val="20"/>
          <w:szCs w:val="20"/>
        </w:rPr>
        <w:t>;</w:t>
      </w:r>
    </w:p>
    <w:p w:rsidR="00EA56C3" w:rsidRPr="00361D40" w:rsidRDefault="00EA56C3" w:rsidP="00EA56C3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61D40">
        <w:rPr>
          <w:rFonts w:ascii="Arial" w:hAnsi="Arial" w:cs="Arial"/>
          <w:sz w:val="20"/>
          <w:szCs w:val="20"/>
        </w:rPr>
        <w:t>e testuitslagen geautomatiseerd aan te leveren aan de door Zuivel</w:t>
      </w:r>
      <w:r>
        <w:rPr>
          <w:rFonts w:ascii="Arial" w:hAnsi="Arial" w:cs="Arial"/>
          <w:sz w:val="20"/>
          <w:szCs w:val="20"/>
        </w:rPr>
        <w:t>NL</w:t>
      </w:r>
      <w:r w:rsidRPr="00361D40">
        <w:rPr>
          <w:rFonts w:ascii="Arial" w:hAnsi="Arial" w:cs="Arial"/>
          <w:sz w:val="20"/>
          <w:szCs w:val="20"/>
        </w:rPr>
        <w:t xml:space="preserve"> </w:t>
      </w:r>
      <w:r w:rsidR="00971BDF">
        <w:rPr>
          <w:rFonts w:ascii="Arial" w:hAnsi="Arial" w:cs="Arial"/>
          <w:sz w:val="20"/>
          <w:szCs w:val="20"/>
        </w:rPr>
        <w:t xml:space="preserve">aangewezen </w:t>
      </w:r>
      <w:bookmarkStart w:id="0" w:name="_GoBack"/>
      <w:bookmarkEnd w:id="0"/>
      <w:r w:rsidRPr="00361D40">
        <w:rPr>
          <w:rFonts w:ascii="Arial" w:hAnsi="Arial" w:cs="Arial"/>
          <w:sz w:val="20"/>
          <w:szCs w:val="20"/>
        </w:rPr>
        <w:t>databank, op door Zuivel</w:t>
      </w:r>
      <w:r w:rsidR="0082156E">
        <w:rPr>
          <w:rFonts w:ascii="Arial" w:hAnsi="Arial" w:cs="Arial"/>
          <w:sz w:val="20"/>
          <w:szCs w:val="20"/>
        </w:rPr>
        <w:t>NL te bepalen wijze en format.</w:t>
      </w:r>
    </w:p>
    <w:p w:rsidR="00361D40" w:rsidRDefault="00361D40" w:rsidP="002D36A9">
      <w:pPr>
        <w:spacing w:after="0" w:line="320" w:lineRule="atLeast"/>
        <w:rPr>
          <w:rFonts w:ascii="Arial" w:hAnsi="Arial" w:cs="Arial"/>
          <w:sz w:val="20"/>
          <w:szCs w:val="20"/>
        </w:rPr>
      </w:pPr>
    </w:p>
    <w:p w:rsidR="001066A2" w:rsidRPr="00064F69" w:rsidRDefault="001066A2" w:rsidP="002D36A9">
      <w:pPr>
        <w:spacing w:after="0" w:line="320" w:lineRule="atLeast"/>
        <w:rPr>
          <w:rFonts w:ascii="Arial" w:hAnsi="Arial" w:cs="Arial"/>
          <w:b/>
          <w:sz w:val="20"/>
          <w:szCs w:val="20"/>
        </w:rPr>
      </w:pPr>
      <w:r w:rsidRPr="0058631A">
        <w:rPr>
          <w:rFonts w:ascii="Arial" w:hAnsi="Arial" w:cs="Arial"/>
          <w:b/>
          <w:sz w:val="22"/>
        </w:rPr>
        <w:t>De aanvrager verklaart dat hij/zij:</w:t>
      </w:r>
    </w:p>
    <w:p w:rsidR="00064F69" w:rsidRDefault="00110A55" w:rsidP="00110A55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066A2" w:rsidRPr="00064F69">
        <w:rPr>
          <w:rFonts w:ascii="Arial" w:hAnsi="Arial" w:cs="Arial"/>
          <w:sz w:val="20"/>
          <w:szCs w:val="20"/>
        </w:rPr>
        <w:t>lle gegeven</w:t>
      </w:r>
      <w:r w:rsidR="001D4AF8">
        <w:rPr>
          <w:rFonts w:ascii="Arial" w:hAnsi="Arial" w:cs="Arial"/>
          <w:sz w:val="20"/>
          <w:szCs w:val="20"/>
        </w:rPr>
        <w:t>s naar waarheid heeft verstrekt;</w:t>
      </w:r>
    </w:p>
    <w:p w:rsidR="00064F69" w:rsidRDefault="00110A55" w:rsidP="00110A55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066A2" w:rsidRPr="00064F69">
        <w:rPr>
          <w:rFonts w:ascii="Arial" w:hAnsi="Arial" w:cs="Arial"/>
          <w:sz w:val="20"/>
          <w:szCs w:val="20"/>
        </w:rPr>
        <w:t xml:space="preserve">ekend is met de voorwaarden en verplichtingen zoals bepaald in </w:t>
      </w:r>
      <w:r w:rsidR="00EA4BF5">
        <w:rPr>
          <w:rFonts w:ascii="Arial" w:hAnsi="Arial" w:cs="Arial"/>
          <w:sz w:val="20"/>
          <w:szCs w:val="20"/>
        </w:rPr>
        <w:t>het p</w:t>
      </w:r>
      <w:r w:rsidR="00EA4BF5" w:rsidRPr="00EA4BF5">
        <w:rPr>
          <w:rFonts w:ascii="Arial" w:hAnsi="Arial" w:cs="Arial"/>
          <w:sz w:val="20"/>
          <w:szCs w:val="20"/>
        </w:rPr>
        <w:t xml:space="preserve">rotocol voor het toezicht op laboratoria die diagnostiek uitvoeren voor bestrijding van </w:t>
      </w:r>
      <w:hyperlink r:id="rId9" w:history="1">
        <w:r w:rsidR="00EA4BF5" w:rsidRPr="00DA0A1C">
          <w:rPr>
            <w:rStyle w:val="Hyperlink"/>
            <w:rFonts w:ascii="Arial" w:hAnsi="Arial" w:cs="Arial"/>
            <w:sz w:val="20"/>
            <w:szCs w:val="20"/>
          </w:rPr>
          <w:t>IBR</w:t>
        </w:r>
      </w:hyperlink>
      <w:r w:rsidR="00EA4BF5">
        <w:rPr>
          <w:rFonts w:ascii="Arial" w:hAnsi="Arial" w:cs="Arial"/>
          <w:sz w:val="20"/>
          <w:szCs w:val="20"/>
        </w:rPr>
        <w:t xml:space="preserve"> dan wel </w:t>
      </w:r>
      <w:hyperlink r:id="rId10" w:history="1">
        <w:r w:rsidR="00EA4BF5" w:rsidRPr="00DA0A1C">
          <w:rPr>
            <w:rStyle w:val="Hyperlink"/>
            <w:rFonts w:ascii="Arial" w:hAnsi="Arial" w:cs="Arial"/>
            <w:sz w:val="20"/>
            <w:szCs w:val="20"/>
          </w:rPr>
          <w:t>BVD</w:t>
        </w:r>
      </w:hyperlink>
      <w:r w:rsidR="00EA4BF5" w:rsidRPr="00EA4BF5">
        <w:rPr>
          <w:rFonts w:ascii="Arial" w:hAnsi="Arial" w:cs="Arial"/>
          <w:sz w:val="20"/>
          <w:szCs w:val="20"/>
        </w:rPr>
        <w:t xml:space="preserve"> in Nederland</w:t>
      </w:r>
      <w:r w:rsidR="001D4AF8">
        <w:rPr>
          <w:rFonts w:ascii="Arial" w:hAnsi="Arial" w:cs="Arial"/>
          <w:sz w:val="20"/>
          <w:szCs w:val="20"/>
        </w:rPr>
        <w:t>;</w:t>
      </w:r>
    </w:p>
    <w:p w:rsidR="0082156E" w:rsidRDefault="0082156E" w:rsidP="00110A55">
      <w:pPr>
        <w:pStyle w:val="Lijstalinea"/>
        <w:numPr>
          <w:ilvl w:val="0"/>
          <w:numId w:val="2"/>
        </w:numPr>
        <w:spacing w:after="0"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Bevoegd is het bedrijf te vertegenwoordigen.</w:t>
      </w:r>
    </w:p>
    <w:p w:rsidR="00B31C38" w:rsidRPr="00B47F08" w:rsidRDefault="00B31C38" w:rsidP="00B47F08">
      <w:pPr>
        <w:spacing w:after="0" w:line="32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4785"/>
        <w:gridCol w:w="331"/>
        <w:gridCol w:w="2930"/>
      </w:tblGrid>
      <w:tr w:rsidR="008960C0" w:rsidTr="00B31C38">
        <w:tc>
          <w:tcPr>
            <w:tcW w:w="1452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4785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960C0" w:rsidRPr="001270AD" w:rsidRDefault="008960C0" w:rsidP="002D36A9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0" w:type="dxa"/>
            <w:vMerge w:val="restart"/>
          </w:tcPr>
          <w:p w:rsidR="008960C0" w:rsidRPr="001270AD" w:rsidRDefault="008960C0" w:rsidP="002D36A9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270AD">
              <w:rPr>
                <w:rFonts w:ascii="Arial" w:hAnsi="Arial" w:cs="Arial"/>
                <w:b/>
                <w:sz w:val="20"/>
                <w:szCs w:val="20"/>
              </w:rPr>
              <w:t xml:space="preserve">Formulier </w:t>
            </w:r>
            <w:r w:rsidR="00966C2A">
              <w:rPr>
                <w:rFonts w:ascii="Arial" w:hAnsi="Arial" w:cs="Arial"/>
                <w:b/>
                <w:sz w:val="20"/>
                <w:szCs w:val="20"/>
              </w:rPr>
              <w:t xml:space="preserve">met bijlagen </w:t>
            </w:r>
            <w:r w:rsidRPr="001270AD">
              <w:rPr>
                <w:rFonts w:ascii="Arial" w:hAnsi="Arial" w:cs="Arial"/>
                <w:b/>
                <w:sz w:val="20"/>
                <w:szCs w:val="20"/>
              </w:rPr>
              <w:t>insturen naar:</w:t>
            </w:r>
          </w:p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ZuivelNL</w:t>
            </w:r>
          </w:p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270AD">
              <w:rPr>
                <w:rFonts w:ascii="Arial" w:hAnsi="Arial" w:cs="Arial"/>
                <w:sz w:val="20"/>
                <w:szCs w:val="20"/>
              </w:rPr>
              <w:t>Postbus 93453</w:t>
            </w:r>
            <w:r w:rsidRPr="001270AD">
              <w:rPr>
                <w:rFonts w:ascii="Arial" w:hAnsi="Arial" w:cs="Arial"/>
                <w:sz w:val="20"/>
                <w:szCs w:val="20"/>
              </w:rPr>
              <w:br/>
              <w:t>2509 AL Den Haag</w:t>
            </w:r>
          </w:p>
          <w:p w:rsidR="008960C0" w:rsidRPr="008960C0" w:rsidRDefault="008960C0" w:rsidP="002D36A9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0C0">
              <w:rPr>
                <w:rFonts w:ascii="Arial" w:hAnsi="Arial" w:cs="Arial"/>
                <w:b/>
                <w:sz w:val="20"/>
                <w:szCs w:val="20"/>
              </w:rPr>
              <w:t>Of scannen en mailen naar:</w:t>
            </w:r>
          </w:p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info@zuivelnl.org</w:t>
            </w:r>
          </w:p>
        </w:tc>
      </w:tr>
      <w:tr w:rsidR="008960C0" w:rsidTr="00B31C38">
        <w:tc>
          <w:tcPr>
            <w:tcW w:w="1452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4785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0C0" w:rsidTr="00B31C38">
        <w:tc>
          <w:tcPr>
            <w:tcW w:w="1452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066A2">
              <w:rPr>
                <w:rFonts w:ascii="Arial" w:hAnsi="Arial" w:cs="Arial"/>
                <w:sz w:val="20"/>
                <w:szCs w:val="20"/>
              </w:rPr>
              <w:t>atum</w:t>
            </w:r>
          </w:p>
        </w:tc>
        <w:tc>
          <w:tcPr>
            <w:tcW w:w="4785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0C0" w:rsidTr="00B31C38">
        <w:tc>
          <w:tcPr>
            <w:tcW w:w="1452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066A2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4785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0C0" w:rsidTr="00B31C38">
        <w:tc>
          <w:tcPr>
            <w:tcW w:w="1452" w:type="dxa"/>
          </w:tcPr>
          <w:p w:rsidR="008960C0" w:rsidRPr="001066A2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4785" w:type="dxa"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8960C0" w:rsidRDefault="008960C0" w:rsidP="002D36A9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437" w:rsidRPr="001066A2" w:rsidRDefault="00314437" w:rsidP="0082295D">
      <w:pPr>
        <w:spacing w:after="0" w:line="320" w:lineRule="atLeast"/>
        <w:rPr>
          <w:rFonts w:ascii="Arial" w:hAnsi="Arial" w:cs="Arial"/>
          <w:sz w:val="20"/>
          <w:szCs w:val="20"/>
        </w:rPr>
      </w:pPr>
    </w:p>
    <w:sectPr w:rsidR="00314437" w:rsidRPr="001066A2" w:rsidSect="00CD2B3E">
      <w:headerReference w:type="default" r:id="rId11"/>
      <w:footerReference w:type="default" r:id="rId12"/>
      <w:pgSz w:w="11906" w:h="16838"/>
      <w:pgMar w:top="1134" w:right="1134" w:bottom="142" w:left="1134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1C" w:rsidRDefault="00DA0A1C" w:rsidP="009B60F0">
      <w:pPr>
        <w:spacing w:after="0" w:line="240" w:lineRule="auto"/>
      </w:pPr>
      <w:r>
        <w:separator/>
      </w:r>
    </w:p>
  </w:endnote>
  <w:endnote w:type="continuationSeparator" w:id="0">
    <w:p w:rsidR="00DA0A1C" w:rsidRDefault="00DA0A1C" w:rsidP="009B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1C" w:rsidRPr="000301BF" w:rsidRDefault="00DA0A1C" w:rsidP="000301BF">
    <w:pPr>
      <w:spacing w:after="0" w:line="32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ZuivelNL - a</w:t>
    </w:r>
    <w:r w:rsidRPr="000301BF">
      <w:rPr>
        <w:rFonts w:ascii="Arial" w:hAnsi="Arial" w:cs="Arial"/>
        <w:sz w:val="18"/>
        <w:szCs w:val="18"/>
      </w:rPr>
      <w:t xml:space="preserve">anvraagformulier </w:t>
    </w:r>
    <w:r>
      <w:rPr>
        <w:rFonts w:ascii="Arial" w:hAnsi="Arial" w:cs="Arial"/>
        <w:sz w:val="18"/>
        <w:szCs w:val="18"/>
      </w:rPr>
      <w:t>t</w:t>
    </w:r>
    <w:r w:rsidRPr="000301BF">
      <w:rPr>
        <w:rFonts w:ascii="Arial" w:hAnsi="Arial" w:cs="Arial"/>
        <w:sz w:val="18"/>
        <w:szCs w:val="18"/>
      </w:rPr>
      <w:t>oelating laboratoria voor IBR en BVD diagnostiek</w:t>
    </w:r>
    <w:r>
      <w:rPr>
        <w:rFonts w:ascii="Arial" w:hAnsi="Arial" w:cs="Arial"/>
        <w:sz w:val="18"/>
        <w:szCs w:val="18"/>
      </w:rPr>
      <w:t xml:space="preserve">                                      november 2017</w:t>
    </w:r>
  </w:p>
  <w:p w:rsidR="00DA0A1C" w:rsidRDefault="00DA0A1C">
    <w:pPr>
      <w:pStyle w:val="Voettekst"/>
    </w:pPr>
  </w:p>
  <w:p w:rsidR="00DA0A1C" w:rsidRDefault="00DA0A1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1C" w:rsidRDefault="00DA0A1C" w:rsidP="009B60F0">
      <w:pPr>
        <w:spacing w:after="0" w:line="240" w:lineRule="auto"/>
      </w:pPr>
      <w:r>
        <w:separator/>
      </w:r>
    </w:p>
  </w:footnote>
  <w:footnote w:type="continuationSeparator" w:id="0">
    <w:p w:rsidR="00DA0A1C" w:rsidRDefault="00DA0A1C" w:rsidP="009B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1C" w:rsidRDefault="00DA0A1C">
    <w:pPr>
      <w:pStyle w:val="Koptekst"/>
    </w:pPr>
    <w:r w:rsidRPr="009B60F0"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1546860</wp:posOffset>
          </wp:positionH>
          <wp:positionV relativeFrom="paragraph">
            <wp:posOffset>-182880</wp:posOffset>
          </wp:positionV>
          <wp:extent cx="3004820" cy="352425"/>
          <wp:effectExtent l="0" t="0" r="5080" b="9525"/>
          <wp:wrapTight wrapText="bothSides">
            <wp:wrapPolygon edited="0">
              <wp:start x="0" y="0"/>
              <wp:lineTo x="0" y="21016"/>
              <wp:lineTo x="21500" y="21016"/>
              <wp:lineTo x="21500" y="0"/>
              <wp:lineTo x="0" y="0"/>
            </wp:wrapPolygon>
          </wp:wrapTight>
          <wp:docPr id="2" name="Afbeelding 2" descr="N:\ZuivelNL Intern\Logo ZuivelN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ZuivelNL Intern\Logo ZuivelNL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A8A"/>
    <w:multiLevelType w:val="hybridMultilevel"/>
    <w:tmpl w:val="6BF63A16"/>
    <w:lvl w:ilvl="0" w:tplc="CCCEAAF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943F8"/>
    <w:multiLevelType w:val="hybridMultilevel"/>
    <w:tmpl w:val="C59A3330"/>
    <w:lvl w:ilvl="0" w:tplc="CCCEAA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2"/>
    <w:rsid w:val="0000410E"/>
    <w:rsid w:val="00006F6A"/>
    <w:rsid w:val="000301BF"/>
    <w:rsid w:val="000322A7"/>
    <w:rsid w:val="00064F69"/>
    <w:rsid w:val="00070E4E"/>
    <w:rsid w:val="000A7AB3"/>
    <w:rsid w:val="000B5197"/>
    <w:rsid w:val="000D0966"/>
    <w:rsid w:val="000E00F2"/>
    <w:rsid w:val="000E6221"/>
    <w:rsid w:val="0010316E"/>
    <w:rsid w:val="001066A2"/>
    <w:rsid w:val="00110A55"/>
    <w:rsid w:val="0011350A"/>
    <w:rsid w:val="00122927"/>
    <w:rsid w:val="00125F6A"/>
    <w:rsid w:val="001270AD"/>
    <w:rsid w:val="001B3619"/>
    <w:rsid w:val="001D4AF8"/>
    <w:rsid w:val="001D4FAF"/>
    <w:rsid w:val="00260507"/>
    <w:rsid w:val="002A1DD6"/>
    <w:rsid w:val="002D36A9"/>
    <w:rsid w:val="00314437"/>
    <w:rsid w:val="00334F48"/>
    <w:rsid w:val="00335F9F"/>
    <w:rsid w:val="00337AA9"/>
    <w:rsid w:val="00350AE0"/>
    <w:rsid w:val="00361D40"/>
    <w:rsid w:val="00363010"/>
    <w:rsid w:val="003A1068"/>
    <w:rsid w:val="003E1596"/>
    <w:rsid w:val="00402D6E"/>
    <w:rsid w:val="00451C56"/>
    <w:rsid w:val="004552F4"/>
    <w:rsid w:val="004B18E3"/>
    <w:rsid w:val="004E43D1"/>
    <w:rsid w:val="004F3C52"/>
    <w:rsid w:val="00560A60"/>
    <w:rsid w:val="0058285C"/>
    <w:rsid w:val="0058631A"/>
    <w:rsid w:val="005E395B"/>
    <w:rsid w:val="00642171"/>
    <w:rsid w:val="006956BC"/>
    <w:rsid w:val="00734D88"/>
    <w:rsid w:val="007522B4"/>
    <w:rsid w:val="00785205"/>
    <w:rsid w:val="0079617D"/>
    <w:rsid w:val="00804EF0"/>
    <w:rsid w:val="0082156E"/>
    <w:rsid w:val="0082295D"/>
    <w:rsid w:val="008312F7"/>
    <w:rsid w:val="00832FD3"/>
    <w:rsid w:val="00845D30"/>
    <w:rsid w:val="008960C0"/>
    <w:rsid w:val="008A6DA2"/>
    <w:rsid w:val="008B7F49"/>
    <w:rsid w:val="00907A14"/>
    <w:rsid w:val="00914B3E"/>
    <w:rsid w:val="00922B1A"/>
    <w:rsid w:val="00946C1C"/>
    <w:rsid w:val="00966C2A"/>
    <w:rsid w:val="00971BDF"/>
    <w:rsid w:val="00987A80"/>
    <w:rsid w:val="0099081E"/>
    <w:rsid w:val="00996331"/>
    <w:rsid w:val="009A0A42"/>
    <w:rsid w:val="009A6BE2"/>
    <w:rsid w:val="009B60F0"/>
    <w:rsid w:val="009E7AB6"/>
    <w:rsid w:val="009F33DC"/>
    <w:rsid w:val="00A2712B"/>
    <w:rsid w:val="00A63BD5"/>
    <w:rsid w:val="00AA0C6D"/>
    <w:rsid w:val="00AA2FAE"/>
    <w:rsid w:val="00AC6826"/>
    <w:rsid w:val="00B20676"/>
    <w:rsid w:val="00B31C38"/>
    <w:rsid w:val="00B47F08"/>
    <w:rsid w:val="00B51673"/>
    <w:rsid w:val="00B81DFF"/>
    <w:rsid w:val="00B87E17"/>
    <w:rsid w:val="00B918E5"/>
    <w:rsid w:val="00CB1ACF"/>
    <w:rsid w:val="00CB77A8"/>
    <w:rsid w:val="00CD2B3E"/>
    <w:rsid w:val="00D162EB"/>
    <w:rsid w:val="00D26746"/>
    <w:rsid w:val="00D531A6"/>
    <w:rsid w:val="00D70B87"/>
    <w:rsid w:val="00DA0A1C"/>
    <w:rsid w:val="00DC1736"/>
    <w:rsid w:val="00E35A20"/>
    <w:rsid w:val="00E67A11"/>
    <w:rsid w:val="00EA4BF5"/>
    <w:rsid w:val="00EA56C3"/>
    <w:rsid w:val="00ED113B"/>
    <w:rsid w:val="00EE1788"/>
    <w:rsid w:val="00EE45A3"/>
    <w:rsid w:val="00FB5C9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D9786C-40DF-4396-B1E0-255D1702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F69"/>
    <w:pPr>
      <w:ind w:left="720"/>
      <w:contextualSpacing/>
    </w:pPr>
  </w:style>
  <w:style w:type="table" w:styleId="Tabelraster">
    <w:name w:val="Table Grid"/>
    <w:basedOn w:val="Standaardtabel"/>
    <w:uiPriority w:val="59"/>
    <w:rsid w:val="00EA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522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22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22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22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22B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2B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B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0F0"/>
  </w:style>
  <w:style w:type="paragraph" w:styleId="Voettekst">
    <w:name w:val="footer"/>
    <w:basedOn w:val="Standaard"/>
    <w:link w:val="VoettekstChar"/>
    <w:uiPriority w:val="99"/>
    <w:unhideWhenUsed/>
    <w:rsid w:val="009B6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0F0"/>
  </w:style>
  <w:style w:type="character" w:styleId="Hyperlink">
    <w:name w:val="Hyperlink"/>
    <w:basedOn w:val="Standaardalinea-lettertype"/>
    <w:uiPriority w:val="99"/>
    <w:unhideWhenUsed/>
    <w:rsid w:val="00DA0A1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3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velnl.org/wp-content/uploads/2017/11/ZuivelNL-Protocol-BVD-7-11-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ivelnl.org/wp-content/uploads/2017/11/ZuivelNL-Protocol-IBR-7-11-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uivelnl.org/wp-content/uploads/2017/11/ZuivelNL-Protocol-BVD-7-11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ivelnl.org/wp-content/uploads/2017/11/ZuivelNL-Protocol-IBR-7-11-1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62F8350B</Template>
  <TotalTime>76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Wisselink</dc:creator>
  <cp:lastModifiedBy>mr. L. van der Kallen (Lisette)</cp:lastModifiedBy>
  <cp:revision>17</cp:revision>
  <dcterms:created xsi:type="dcterms:W3CDTF">2017-11-01T13:30:00Z</dcterms:created>
  <dcterms:modified xsi:type="dcterms:W3CDTF">2017-11-07T14:05:00Z</dcterms:modified>
</cp:coreProperties>
</file>